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304" w:rsidRDefault="00772304" w14:paraId="06817EAC" w14:textId="28EB0181">
      <w:pPr>
        <w:pStyle w:val="Textbody"/>
        <w:rPr>
          <w:rFonts w:ascii="Arial" w:hAnsi="Arial"/>
          <w:sz w:val="28"/>
        </w:rPr>
      </w:pPr>
      <w:r>
        <w:rPr>
          <w:rFonts w:ascii="Arial" w:hAnsi="Arial"/>
          <w:noProof/>
          <w:sz w:val="28"/>
        </w:rPr>
        <w:drawing>
          <wp:anchor distT="0" distB="0" distL="114300" distR="114300" simplePos="0" relativeHeight="251658240" behindDoc="0" locked="0" layoutInCell="1" allowOverlap="1" wp14:editId="5AA57E37" wp14:anchorId="13931102">
            <wp:simplePos x="0" y="0"/>
            <wp:positionH relativeFrom="margin">
              <wp:align>left</wp:align>
            </wp:positionH>
            <wp:positionV relativeFrom="paragraph">
              <wp:posOffset>0</wp:posOffset>
            </wp:positionV>
            <wp:extent cx="695325" cy="786019"/>
            <wp:effectExtent l="0" t="0" r="0" b="0"/>
            <wp:wrapThrough wrapText="bothSides">
              <wp:wrapPolygon edited="0">
                <wp:start x="0" y="0"/>
                <wp:lineTo x="0" y="20954"/>
                <wp:lineTo x="20712" y="20954"/>
                <wp:lineTo x="2071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786019"/>
                    </a:xfrm>
                    <a:prstGeom prst="rect">
                      <a:avLst/>
                    </a:prstGeom>
                  </pic:spPr>
                </pic:pic>
              </a:graphicData>
            </a:graphic>
            <wp14:sizeRelH relativeFrom="page">
              <wp14:pctWidth>0</wp14:pctWidth>
            </wp14:sizeRelH>
            <wp14:sizeRelV relativeFrom="page">
              <wp14:pctHeight>0</wp14:pctHeight>
            </wp14:sizeRelV>
          </wp:anchor>
        </w:drawing>
      </w:r>
    </w:p>
    <w:p w:rsidR="00772304" w:rsidRDefault="00772304" w14:paraId="65EA9101" w14:textId="55D62AA5">
      <w:pPr>
        <w:pStyle w:val="Textbody"/>
        <w:rPr>
          <w:rFonts w:ascii="Arial" w:hAnsi="Arial"/>
          <w:sz w:val="28"/>
        </w:rPr>
      </w:pPr>
    </w:p>
    <w:p w:rsidR="00772304" w:rsidRDefault="00772304" w14:paraId="6FBCACE1" w14:textId="77777777">
      <w:pPr>
        <w:pStyle w:val="Textbody"/>
        <w:rPr>
          <w:rFonts w:ascii="Arial" w:hAnsi="Arial"/>
          <w:sz w:val="28"/>
        </w:rPr>
      </w:pPr>
    </w:p>
    <w:p w:rsidRPr="00855256" w:rsidR="0010240D" w:rsidP="00855256" w:rsidRDefault="00DC741F" w14:paraId="0F7909D6" w14:textId="19E7E158">
      <w:pPr>
        <w:pStyle w:val="Textbody"/>
        <w:jc w:val="center"/>
        <w:rPr>
          <w:rFonts w:ascii="Arial Rounded MT Bold" w:hAnsi="Arial Rounded MT Bold"/>
          <w:sz w:val="36"/>
          <w:szCs w:val="36"/>
        </w:rPr>
      </w:pPr>
      <w:r w:rsidRPr="00855256">
        <w:rPr>
          <w:rFonts w:ascii="Arial Rounded MT Bold" w:hAnsi="Arial Rounded MT Bold"/>
          <w:sz w:val="36"/>
          <w:szCs w:val="36"/>
        </w:rPr>
        <w:t>LE RAPPORT DE MER</w:t>
      </w:r>
    </w:p>
    <w:p w:rsidRPr="00772304" w:rsidR="0010240D" w:rsidP="005A2CD2" w:rsidRDefault="00DC741F" w14:paraId="2BABFD6A" w14:textId="6A8783A7">
      <w:pPr>
        <w:pStyle w:val="Textbody"/>
        <w:rPr>
          <w:rFonts w:asciiTheme="minorHAnsi" w:hAnsiTheme="minorHAnsi"/>
        </w:rPr>
      </w:pPr>
      <w:r w:rsidRPr="00772304">
        <w:rPr>
          <w:rFonts w:asciiTheme="minorHAnsi" w:hAnsiTheme="minorHAnsi"/>
        </w:rPr>
        <w:t>  </w:t>
      </w:r>
    </w:p>
    <w:p w:rsidRPr="00772304" w:rsidR="0010240D" w:rsidP="005A2CD2" w:rsidRDefault="00DC741F" w14:paraId="00259671" w14:textId="04B04BF5">
      <w:pPr>
        <w:pStyle w:val="Textbody"/>
        <w:spacing w:after="240"/>
        <w:rPr>
          <w:rFonts w:asciiTheme="minorHAnsi" w:hAnsiTheme="minorHAnsi"/>
          <w:b/>
        </w:rPr>
      </w:pPr>
      <w:r w:rsidRPr="00772304">
        <w:rPr>
          <w:rFonts w:asciiTheme="minorHAnsi" w:hAnsiTheme="minorHAnsi"/>
          <w:b/>
        </w:rPr>
        <w:t xml:space="preserve">Le rapport de mer comprend </w:t>
      </w:r>
      <w:r w:rsidRPr="00772304" w:rsidR="00772304">
        <w:rPr>
          <w:rFonts w:asciiTheme="minorHAnsi" w:hAnsiTheme="minorHAnsi"/>
          <w:b/>
        </w:rPr>
        <w:t>trois</w:t>
      </w:r>
      <w:r w:rsidRPr="00772304">
        <w:rPr>
          <w:rFonts w:asciiTheme="minorHAnsi" w:hAnsiTheme="minorHAnsi"/>
          <w:b/>
        </w:rPr>
        <w:t xml:space="preserve"> parties :</w:t>
      </w:r>
    </w:p>
    <w:p w:rsidRPr="00772304" w:rsidR="0010240D" w:rsidRDefault="00DC741F" w14:paraId="2020C484" w14:textId="6BD28FC8">
      <w:pPr>
        <w:pStyle w:val="Textbody"/>
        <w:rPr>
          <w:rFonts w:asciiTheme="minorHAnsi" w:hAnsiTheme="minorHAnsi"/>
          <w:color w:val="0000FF"/>
        </w:rPr>
      </w:pPr>
      <w:r w:rsidRPr="00772304">
        <w:rPr>
          <w:rFonts w:asciiTheme="minorHAnsi" w:hAnsiTheme="minorHAnsi"/>
        </w:rPr>
        <w:t> </w:t>
      </w:r>
      <w:r w:rsidRPr="00772304">
        <w:rPr>
          <w:rFonts w:asciiTheme="minorHAnsi" w:hAnsiTheme="minorHAnsi"/>
          <w:color w:val="0000FF"/>
        </w:rPr>
        <w:t xml:space="preserve">1 </w:t>
      </w:r>
      <w:r w:rsidRPr="00772304" w:rsidR="00772304">
        <w:rPr>
          <w:rFonts w:asciiTheme="minorHAnsi" w:hAnsiTheme="minorHAnsi"/>
          <w:color w:val="0000FF"/>
        </w:rPr>
        <w:t xml:space="preserve">- </w:t>
      </w:r>
      <w:r w:rsidRPr="00772304">
        <w:rPr>
          <w:rFonts w:asciiTheme="minorHAnsi" w:hAnsiTheme="minorHAnsi"/>
          <w:color w:val="0000FF"/>
        </w:rPr>
        <w:t>Partie invariable d’introduction</w:t>
      </w:r>
    </w:p>
    <w:p w:rsidRPr="00772304" w:rsidR="0010240D" w:rsidRDefault="00DC741F" w14:paraId="241FB460" w14:textId="0B4A3215">
      <w:pPr>
        <w:pStyle w:val="Textbody"/>
        <w:rPr>
          <w:rFonts w:asciiTheme="minorHAnsi" w:hAnsiTheme="minorHAnsi"/>
          <w:color w:val="0000FF"/>
        </w:rPr>
      </w:pPr>
      <w:r w:rsidRPr="00772304">
        <w:rPr>
          <w:rFonts w:asciiTheme="minorHAnsi" w:hAnsiTheme="minorHAnsi"/>
          <w:color w:val="0000FF"/>
        </w:rPr>
        <w:t xml:space="preserve">2 </w:t>
      </w:r>
      <w:r w:rsidRPr="00772304" w:rsidR="00772304">
        <w:rPr>
          <w:rFonts w:asciiTheme="minorHAnsi" w:hAnsiTheme="minorHAnsi"/>
          <w:color w:val="0000FF"/>
        </w:rPr>
        <w:t xml:space="preserve">- </w:t>
      </w:r>
      <w:r w:rsidRPr="00772304">
        <w:rPr>
          <w:rFonts w:asciiTheme="minorHAnsi" w:hAnsiTheme="minorHAnsi"/>
          <w:color w:val="0000FF"/>
        </w:rPr>
        <w:t>Partie variable de l’historique de l’événement de mer</w:t>
      </w:r>
    </w:p>
    <w:p w:rsidRPr="00772304" w:rsidR="0010240D" w:rsidRDefault="00DC741F" w14:paraId="6F579818" w14:textId="3EC916BC">
      <w:pPr>
        <w:pStyle w:val="Textbody"/>
        <w:rPr>
          <w:rFonts w:asciiTheme="minorHAnsi" w:hAnsiTheme="minorHAnsi"/>
          <w:color w:val="0000FF"/>
        </w:rPr>
      </w:pPr>
      <w:r w:rsidRPr="00772304">
        <w:rPr>
          <w:rFonts w:asciiTheme="minorHAnsi" w:hAnsiTheme="minorHAnsi"/>
          <w:color w:val="0000FF"/>
        </w:rPr>
        <w:t xml:space="preserve">3 </w:t>
      </w:r>
      <w:r w:rsidRPr="00772304" w:rsidR="00772304">
        <w:rPr>
          <w:rFonts w:asciiTheme="minorHAnsi" w:hAnsiTheme="minorHAnsi"/>
          <w:color w:val="0000FF"/>
        </w:rPr>
        <w:t xml:space="preserve">- </w:t>
      </w:r>
      <w:r w:rsidRPr="00772304">
        <w:rPr>
          <w:rFonts w:asciiTheme="minorHAnsi" w:hAnsiTheme="minorHAnsi"/>
          <w:color w:val="0000FF"/>
        </w:rPr>
        <w:t>Partie invariable de conclusion</w:t>
      </w:r>
    </w:p>
    <w:p w:rsidRPr="00772304" w:rsidR="00772304" w:rsidRDefault="00772304" w14:paraId="3268339C" w14:textId="77777777">
      <w:pPr>
        <w:pStyle w:val="Textbody"/>
        <w:rPr>
          <w:rFonts w:asciiTheme="minorHAnsi" w:hAnsiTheme="minorHAnsi"/>
          <w:sz w:val="22"/>
          <w:szCs w:val="22"/>
        </w:rPr>
      </w:pPr>
    </w:p>
    <w:p w:rsidRPr="00772304" w:rsidR="0010240D" w:rsidRDefault="00DC741F" w14:paraId="65304634" w14:textId="60BC4743">
      <w:pPr>
        <w:pStyle w:val="Textbody"/>
        <w:rPr>
          <w:rFonts w:asciiTheme="minorHAnsi" w:hAnsiTheme="minorHAnsi"/>
          <w:sz w:val="22"/>
          <w:szCs w:val="22"/>
        </w:rPr>
      </w:pPr>
      <w:r w:rsidRPr="00772304">
        <w:rPr>
          <w:rFonts w:asciiTheme="minorHAnsi" w:hAnsiTheme="minorHAnsi"/>
          <w:sz w:val="22"/>
          <w:szCs w:val="22"/>
        </w:rPr>
        <w:t>L’introduction et la conclusion représente les partie</w:t>
      </w:r>
      <w:r w:rsidR="00772304">
        <w:rPr>
          <w:rFonts w:asciiTheme="minorHAnsi" w:hAnsiTheme="minorHAnsi"/>
          <w:sz w:val="22"/>
          <w:szCs w:val="22"/>
        </w:rPr>
        <w:t>s</w:t>
      </w:r>
      <w:r w:rsidRPr="00772304">
        <w:rPr>
          <w:rFonts w:asciiTheme="minorHAnsi" w:hAnsiTheme="minorHAnsi"/>
          <w:sz w:val="22"/>
          <w:szCs w:val="22"/>
        </w:rPr>
        <w:t xml:space="preserve"> invariables ; le développement représente la partie variable.</w:t>
      </w:r>
    </w:p>
    <w:p w:rsidRPr="00772304" w:rsidR="0010240D" w:rsidRDefault="00DC741F" w14:paraId="56EDCF8E" w14:textId="365BBF42">
      <w:pPr>
        <w:pStyle w:val="Textbody"/>
        <w:rPr>
          <w:rFonts w:asciiTheme="minorHAnsi" w:hAnsiTheme="minorHAnsi"/>
          <w:sz w:val="22"/>
          <w:szCs w:val="22"/>
        </w:rPr>
      </w:pPr>
      <w:r w:rsidRPr="00772304">
        <w:rPr>
          <w:rFonts w:asciiTheme="minorHAnsi" w:hAnsiTheme="minorHAnsi"/>
          <w:sz w:val="22"/>
          <w:szCs w:val="22"/>
        </w:rPr>
        <w:t>Il est important que les personnes qui liront votre rapport</w:t>
      </w:r>
      <w:r w:rsidR="00772304">
        <w:rPr>
          <w:rFonts w:asciiTheme="minorHAnsi" w:hAnsiTheme="minorHAnsi"/>
          <w:sz w:val="22"/>
          <w:szCs w:val="22"/>
        </w:rPr>
        <w:t xml:space="preserve"> - </w:t>
      </w:r>
      <w:r w:rsidRPr="00772304">
        <w:rPr>
          <w:rFonts w:asciiTheme="minorHAnsi" w:hAnsiTheme="minorHAnsi"/>
          <w:sz w:val="22"/>
          <w:szCs w:val="22"/>
        </w:rPr>
        <w:t xml:space="preserve">votre compagnie d’assurance, l’expert maritime, la partie adverse, les affaires maritimes, et éventuellement les tribunaux </w:t>
      </w:r>
      <w:r w:rsidR="00772304">
        <w:rPr>
          <w:rFonts w:asciiTheme="minorHAnsi" w:hAnsiTheme="minorHAnsi"/>
          <w:sz w:val="22"/>
          <w:szCs w:val="22"/>
        </w:rPr>
        <w:t xml:space="preserve">- </w:t>
      </w:r>
      <w:r w:rsidRPr="00772304">
        <w:rPr>
          <w:rFonts w:asciiTheme="minorHAnsi" w:hAnsiTheme="minorHAnsi"/>
          <w:sz w:val="22"/>
          <w:szCs w:val="22"/>
        </w:rPr>
        <w:t>sachent non seulement comment l’accident s’est produit, mais encore, qu’ils connaissent :</w:t>
      </w:r>
    </w:p>
    <w:p w:rsidRPr="00772304" w:rsidR="0010240D" w:rsidP="00772304" w:rsidRDefault="00DC741F" w14:paraId="7C406462" w14:textId="038DD92A">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votre nom</w:t>
      </w:r>
    </w:p>
    <w:p w:rsidRPr="00772304" w:rsidR="0010240D" w:rsidP="00772304" w:rsidRDefault="00DC741F" w14:paraId="4D57EFB9" w14:textId="7F5BB582">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le nom de votre bateau</w:t>
      </w:r>
    </w:p>
    <w:p w:rsidRPr="00772304" w:rsidR="0010240D" w:rsidP="00772304" w:rsidRDefault="00DC741F" w14:paraId="41946A3E" w14:textId="7C4F2E0B">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le nombre de personnes composant l’équipage</w:t>
      </w:r>
    </w:p>
    <w:p w:rsidRPr="00772304" w:rsidR="0010240D" w:rsidP="00772304" w:rsidRDefault="00DC741F" w14:paraId="75BCA4C9" w14:textId="04A64978">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le port de départ et</w:t>
      </w:r>
    </w:p>
    <w:p w:rsidRPr="00772304" w:rsidR="0010240D" w:rsidP="00772304" w:rsidRDefault="00DC741F" w14:paraId="610AB22C" w14:textId="7A5D429A">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la destination indiquant les heures et les dates ainsi que les routes suivies ;</w:t>
      </w:r>
    </w:p>
    <w:p w:rsidRPr="00772304" w:rsidR="0010240D" w:rsidP="00772304" w:rsidRDefault="00DC741F" w14:paraId="72622543" w14:textId="66D10F1F">
      <w:pPr>
        <w:pStyle w:val="Textbody"/>
        <w:numPr>
          <w:ilvl w:val="0"/>
          <w:numId w:val="2"/>
        </w:numPr>
        <w:spacing w:after="60"/>
        <w:rPr>
          <w:rFonts w:asciiTheme="minorHAnsi" w:hAnsiTheme="minorHAnsi"/>
          <w:sz w:val="22"/>
          <w:szCs w:val="22"/>
        </w:rPr>
      </w:pPr>
      <w:r w:rsidRPr="00772304">
        <w:rPr>
          <w:rFonts w:asciiTheme="minorHAnsi" w:hAnsiTheme="minorHAnsi"/>
          <w:i/>
          <w:sz w:val="22"/>
          <w:szCs w:val="22"/>
        </w:rPr>
        <w:t>les conditions météorologiques, la force et la direction du vent, l’état de la mer, la visibilités rencontrés, toutes ces conditions ayant pu influencer sur l’événement de mer ou le provoquer.</w:t>
      </w:r>
    </w:p>
    <w:p w:rsidRPr="00772304" w:rsidR="0010240D" w:rsidP="00772304" w:rsidRDefault="0010240D" w14:paraId="3A3C6F08" w14:textId="7D3DF7CB">
      <w:pPr>
        <w:pStyle w:val="Textbody"/>
        <w:spacing w:after="144" w:afterLines="60"/>
        <w:ind w:firstLine="45"/>
        <w:rPr>
          <w:rFonts w:asciiTheme="minorHAnsi" w:hAnsiTheme="minorHAnsi"/>
          <w:sz w:val="22"/>
          <w:szCs w:val="22"/>
        </w:rPr>
      </w:pPr>
    </w:p>
    <w:p w:rsidRPr="00772304" w:rsidR="0010240D" w:rsidP="00B5495D" w:rsidRDefault="00DC741F" w14:paraId="3B7C4AC4" w14:textId="77777777">
      <w:pPr>
        <w:pStyle w:val="Textbody"/>
        <w:spacing w:after="0"/>
        <w:rPr>
          <w:rFonts w:asciiTheme="minorHAnsi" w:hAnsiTheme="minorHAnsi"/>
          <w:sz w:val="22"/>
          <w:szCs w:val="22"/>
        </w:rPr>
      </w:pPr>
      <w:r w:rsidRPr="00772304">
        <w:rPr>
          <w:rFonts w:asciiTheme="minorHAnsi" w:hAnsiTheme="minorHAnsi"/>
          <w:sz w:val="22"/>
          <w:szCs w:val="22"/>
        </w:rPr>
        <w:t>Le style doit être précis et concis</w:t>
      </w:r>
    </w:p>
    <w:p w:rsidRPr="00772304" w:rsidR="0010240D" w:rsidP="00B5495D" w:rsidRDefault="00DC741F" w14:paraId="2A4D1845" w14:textId="77777777">
      <w:pPr>
        <w:pStyle w:val="Textbody"/>
        <w:spacing w:after="0"/>
        <w:rPr>
          <w:rFonts w:asciiTheme="minorHAnsi" w:hAnsiTheme="minorHAnsi"/>
          <w:sz w:val="22"/>
          <w:szCs w:val="22"/>
        </w:rPr>
      </w:pPr>
      <w:r w:rsidRPr="00772304">
        <w:rPr>
          <w:rFonts w:asciiTheme="minorHAnsi" w:hAnsiTheme="minorHAnsi"/>
          <w:sz w:val="22"/>
          <w:szCs w:val="22"/>
        </w:rPr>
        <w:t>Dans la rédaction mettez les phrases bout à bout sans laisser de blanc.</w:t>
      </w:r>
    </w:p>
    <w:p w:rsidRPr="00772304" w:rsidR="0010240D" w:rsidP="00B5495D" w:rsidRDefault="00DC741F" w14:paraId="6AA8EB73" w14:textId="77777777">
      <w:pPr>
        <w:pStyle w:val="Textbody"/>
        <w:spacing w:after="0"/>
        <w:rPr>
          <w:rFonts w:asciiTheme="minorHAnsi" w:hAnsiTheme="minorHAnsi"/>
          <w:sz w:val="22"/>
          <w:szCs w:val="22"/>
        </w:rPr>
      </w:pPr>
      <w:r w:rsidRPr="00772304">
        <w:rPr>
          <w:rFonts w:asciiTheme="minorHAnsi" w:hAnsiTheme="minorHAnsi"/>
          <w:sz w:val="22"/>
          <w:szCs w:val="22"/>
        </w:rPr>
        <w:t>Le capitaine du navire se réserve toujours le droit d’amplifier son rapport si besoin est.</w:t>
      </w:r>
    </w:p>
    <w:p w:rsidRPr="00772304" w:rsidR="0010240D" w:rsidP="00772304" w:rsidRDefault="0010240D" w14:paraId="6D5D998E" w14:textId="09D68FAF">
      <w:pPr>
        <w:pStyle w:val="Textbody"/>
        <w:spacing w:after="60"/>
        <w:rPr>
          <w:rFonts w:asciiTheme="minorHAnsi" w:hAnsiTheme="minorHAnsi"/>
        </w:rPr>
      </w:pPr>
    </w:p>
    <w:p w:rsidRPr="00855256" w:rsidR="0010240D" w:rsidP="00E65519" w:rsidRDefault="00DC741F" w14:paraId="3AD8C350" w14:textId="2ED661A2">
      <w:pPr>
        <w:pStyle w:val="Titre1"/>
        <w:jc w:val="center"/>
        <w:rPr>
          <w:rFonts w:ascii="Arial Rounded MT Bold" w:hAnsi="Arial Rounded MT Bold"/>
          <w:b w:val="0"/>
          <w:bCs w:val="0"/>
          <w:sz w:val="32"/>
          <w:szCs w:val="32"/>
        </w:rPr>
      </w:pPr>
      <w:r w:rsidRPr="00855256">
        <w:rPr>
          <w:rFonts w:ascii="Arial Rounded MT Bold" w:hAnsi="Arial Rounded MT Bold"/>
          <w:b w:val="0"/>
          <w:bCs w:val="0"/>
          <w:sz w:val="32"/>
          <w:szCs w:val="32"/>
        </w:rPr>
        <w:t>1. Constitution de la partie invariable d’introduction</w:t>
      </w:r>
    </w:p>
    <w:p w:rsidRPr="00B5495D" w:rsidR="0010240D" w:rsidRDefault="0010240D" w14:paraId="28C9AF1A" w14:textId="7C0274B7">
      <w:pPr>
        <w:pStyle w:val="Textbody"/>
        <w:rPr>
          <w:rFonts w:asciiTheme="minorHAnsi" w:hAnsiTheme="minorHAnsi"/>
          <w:sz w:val="22"/>
          <w:szCs w:val="22"/>
        </w:rPr>
      </w:pPr>
    </w:p>
    <w:p w:rsidRPr="00772304" w:rsidR="0010240D" w:rsidRDefault="00DC741F" w14:paraId="5C4F4685" w14:textId="77777777">
      <w:pPr>
        <w:pStyle w:val="Textbody"/>
        <w:rPr>
          <w:rFonts w:asciiTheme="minorHAnsi" w:hAnsiTheme="minorHAnsi"/>
        </w:rPr>
      </w:pPr>
      <w:r w:rsidRPr="00772304">
        <w:rPr>
          <w:rFonts w:asciiTheme="minorHAnsi" w:hAnsiTheme="minorHAnsi"/>
        </w:rPr>
        <w:t>Dans tous les cas commencez par ces phrases :</w:t>
      </w:r>
    </w:p>
    <w:p w:rsidRPr="00772304" w:rsidR="0010240D" w:rsidP="00772304" w:rsidRDefault="00DC741F" w14:paraId="10241C5C" w14:textId="6F1B1638">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Je soussigné (votre nom)</w:t>
      </w:r>
    </w:p>
    <w:p w:rsidRPr="00772304" w:rsidR="0010240D" w:rsidP="00772304" w:rsidRDefault="00DC741F" w14:paraId="5460AF31" w14:textId="33C88587">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 xml:space="preserve"> (votre titre dans la vie)</w:t>
      </w:r>
    </w:p>
    <w:p w:rsidRPr="00772304" w:rsidR="0010240D" w:rsidP="00772304" w:rsidRDefault="00DC741F" w14:paraId="1C2DC65E" w14:textId="48794213">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détenteur d’un permis (le type du permis) de conduire les navires de plaisance à moteur</w:t>
      </w:r>
    </w:p>
    <w:p w:rsidRPr="00772304" w:rsidR="0010240D" w:rsidP="00772304" w:rsidRDefault="00DC741F" w14:paraId="231FB647" w14:textId="6D06456C">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patron du navire de plaisance (nom du bateau)</w:t>
      </w:r>
    </w:p>
    <w:p w:rsidRPr="00772304" w:rsidR="0010240D" w:rsidP="00772304" w:rsidRDefault="00DC741F" w14:paraId="12A08921" w14:textId="5EF83793">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de type (type du bateau)</w:t>
      </w:r>
    </w:p>
    <w:p w:rsidRPr="00772304" w:rsidR="0010240D" w:rsidP="00772304" w:rsidRDefault="00DC741F" w14:paraId="33B96778" w14:textId="0A3DD11B">
      <w:pPr>
        <w:pStyle w:val="Textbody"/>
        <w:numPr>
          <w:ilvl w:val="0"/>
          <w:numId w:val="2"/>
        </w:numPr>
        <w:spacing w:after="60"/>
        <w:rPr>
          <w:rFonts w:asciiTheme="minorHAnsi" w:hAnsiTheme="minorHAnsi"/>
          <w:i/>
          <w:sz w:val="22"/>
          <w:szCs w:val="22"/>
        </w:rPr>
      </w:pPr>
      <w:r w:rsidRPr="00772304">
        <w:rPr>
          <w:rFonts w:asciiTheme="minorHAnsi" w:hAnsiTheme="minorHAnsi"/>
          <w:i/>
          <w:sz w:val="22"/>
          <w:szCs w:val="22"/>
        </w:rPr>
        <w:t>de jauge brute de …………tonneaux (celle inscrite sur le certificat de francisation)</w:t>
      </w:r>
    </w:p>
    <w:p w:rsidRPr="00B5495D" w:rsidR="0010240D" w:rsidP="00B5495D" w:rsidRDefault="00DC741F" w14:paraId="6AC32E13" w14:textId="5E642B70">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armé en ………catégorie</w:t>
      </w:r>
    </w:p>
    <w:p w:rsidRPr="00B5495D" w:rsidR="0010240D" w:rsidP="00B5495D" w:rsidRDefault="00DC741F" w14:paraId="5CCB73AE" w14:textId="4D84A7A7">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immatriculé à…. (nom du port d’attache)</w:t>
      </w:r>
    </w:p>
    <w:p w:rsidRPr="00B5495D" w:rsidR="0010240D" w:rsidP="00B5495D" w:rsidRDefault="00DC741F" w14:paraId="0421BFD1" w14:textId="45694AB3">
      <w:pPr>
        <w:pStyle w:val="Textbody"/>
        <w:numPr>
          <w:ilvl w:val="0"/>
          <w:numId w:val="2"/>
        </w:numPr>
        <w:spacing w:after="60"/>
        <w:rPr>
          <w:rFonts w:asciiTheme="minorHAnsi" w:hAnsiTheme="minorHAnsi"/>
          <w:i/>
          <w:sz w:val="22"/>
          <w:szCs w:val="22"/>
        </w:rPr>
      </w:pPr>
      <w:bookmarkStart w:name="_GoBack" w:id="0"/>
      <w:bookmarkEnd w:id="0"/>
      <w:r w:rsidRPr="00B5495D">
        <w:rPr>
          <w:rFonts w:asciiTheme="minorHAnsi" w:hAnsiTheme="minorHAnsi"/>
          <w:i/>
          <w:sz w:val="22"/>
          <w:szCs w:val="22"/>
        </w:rPr>
        <w:t>sous le numéro ……………..</w:t>
      </w:r>
    </w:p>
    <w:p w:rsidRPr="00B5495D" w:rsidR="0010240D" w:rsidP="00B5495D" w:rsidRDefault="00DC741F" w14:paraId="1DC87418" w14:textId="5A4194B6">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et dont je suis le propriétaire (ou) appartenant à monsieur  X… (ou) appartenant à la société de location nommée Y… et dont le siège est à …………………..</w:t>
      </w:r>
    </w:p>
    <w:p w:rsidRPr="00B5495D" w:rsidR="0010240D" w:rsidP="00B5495D" w:rsidRDefault="00DC741F" w14:paraId="2E1A74EB" w14:textId="3CD3308B">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atteste les faits suivants :</w:t>
      </w:r>
    </w:p>
    <w:p w:rsidRPr="00B5495D" w:rsidR="0010240D" w:rsidP="00B5495D" w:rsidRDefault="00DC741F" w14:paraId="480417B0" w14:textId="40EA62EB">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j’ai appareillé  de (port)</w:t>
      </w:r>
    </w:p>
    <w:p w:rsidRPr="00B5495D" w:rsidR="0010240D" w:rsidP="00B5495D" w:rsidRDefault="00DC741F" w14:paraId="600D9D3E" w14:textId="2012BE10">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lastRenderedPageBreak/>
        <w:t>le (date)</w:t>
      </w:r>
    </w:p>
    <w:p w:rsidRPr="00B5495D" w:rsidR="0010240D" w:rsidP="00B5495D" w:rsidRDefault="00DC741F" w14:paraId="0556395B" w14:textId="6B4ED869">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avec un équipage de ……personnes</w:t>
      </w:r>
    </w:p>
    <w:p w:rsidRPr="00B5495D" w:rsidR="0010240D" w:rsidP="00B5495D" w:rsidRDefault="00DC741F" w14:paraId="57E305C4" w14:textId="116F61A9">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le bateau en bon état de navigabilité</w:t>
      </w:r>
    </w:p>
    <w:p w:rsidRPr="00B5495D" w:rsidR="0010240D" w:rsidP="00B5495D" w:rsidRDefault="00DC741F" w14:paraId="3B610266" w14:textId="7D1EA6FF">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pour me rendre à</w:t>
      </w:r>
    </w:p>
    <w:p w:rsidRPr="00B5495D" w:rsidR="0010240D" w:rsidP="00B5495D" w:rsidRDefault="00DC741F" w14:paraId="13A5E6DD" w14:textId="7D2FB41F">
      <w:pPr>
        <w:pStyle w:val="Textbody"/>
        <w:numPr>
          <w:ilvl w:val="0"/>
          <w:numId w:val="2"/>
        </w:numPr>
        <w:spacing w:after="60"/>
        <w:rPr>
          <w:rFonts w:asciiTheme="minorHAnsi" w:hAnsiTheme="minorHAnsi"/>
          <w:i/>
          <w:sz w:val="22"/>
          <w:szCs w:val="22"/>
        </w:rPr>
      </w:pPr>
      <w:r w:rsidRPr="00B5495D">
        <w:rPr>
          <w:rFonts w:asciiTheme="minorHAnsi" w:hAnsiTheme="minorHAnsi"/>
          <w:i/>
          <w:sz w:val="22"/>
          <w:szCs w:val="22"/>
        </w:rPr>
        <w:t>ou pour effectuer la régate etc. ………</w:t>
      </w:r>
    </w:p>
    <w:p w:rsidR="00B5495D" w:rsidRDefault="00B5495D" w14:paraId="36A67BA6" w14:textId="77777777">
      <w:pPr>
        <w:pStyle w:val="Textbody"/>
        <w:rPr>
          <w:rFonts w:asciiTheme="minorHAnsi" w:hAnsiTheme="minorHAnsi"/>
        </w:rPr>
      </w:pPr>
    </w:p>
    <w:p w:rsidRPr="00473EB4" w:rsidR="0010240D" w:rsidRDefault="00DC741F" w14:paraId="50621F0A" w14:textId="0799E9AE">
      <w:pPr>
        <w:pStyle w:val="Textbody"/>
        <w:rPr>
          <w:rFonts w:asciiTheme="minorHAnsi" w:hAnsiTheme="minorHAnsi"/>
          <w:b/>
          <w:bCs/>
        </w:rPr>
      </w:pPr>
      <w:r w:rsidRPr="00473EB4">
        <w:rPr>
          <w:rFonts w:asciiTheme="minorHAnsi" w:hAnsiTheme="minorHAnsi"/>
          <w:b/>
          <w:bCs/>
        </w:rPr>
        <w:t>Cette première partie situe le bateau et le patron.</w:t>
      </w:r>
    </w:p>
    <w:p w:rsidRPr="00B5495D" w:rsidR="00E65519" w:rsidRDefault="00E65519" w14:paraId="1D532751" w14:textId="77777777">
      <w:pPr>
        <w:pStyle w:val="Textbody"/>
        <w:rPr>
          <w:rFonts w:asciiTheme="minorHAnsi" w:hAnsiTheme="minorHAnsi"/>
        </w:rPr>
      </w:pPr>
    </w:p>
    <w:p w:rsidRPr="00855256" w:rsidR="0010240D" w:rsidP="00E65519" w:rsidRDefault="00DC741F" w14:paraId="0B407F28" w14:textId="77777777">
      <w:pPr>
        <w:pStyle w:val="Titre1"/>
        <w:jc w:val="center"/>
        <w:rPr>
          <w:rFonts w:ascii="Arial Rounded MT Bold" w:hAnsi="Arial Rounded MT Bold"/>
          <w:b w:val="0"/>
          <w:bCs w:val="0"/>
          <w:sz w:val="32"/>
          <w:szCs w:val="32"/>
        </w:rPr>
      </w:pPr>
      <w:r w:rsidRPr="00855256">
        <w:rPr>
          <w:rFonts w:ascii="Arial Rounded MT Bold" w:hAnsi="Arial Rounded MT Bold"/>
          <w:b w:val="0"/>
          <w:bCs w:val="0"/>
          <w:sz w:val="32"/>
          <w:szCs w:val="32"/>
        </w:rPr>
        <w:t>2. Constitution des parties variables</w:t>
      </w:r>
    </w:p>
    <w:p w:rsidRPr="00314E3B" w:rsidR="0010240D" w:rsidRDefault="0010240D" w14:paraId="445ACDF7" w14:textId="231B4E3F">
      <w:pPr>
        <w:pStyle w:val="Textbody"/>
        <w:rPr>
          <w:rFonts w:asciiTheme="minorHAnsi" w:hAnsiTheme="minorHAnsi"/>
          <w:sz w:val="22"/>
          <w:szCs w:val="22"/>
        </w:rPr>
      </w:pPr>
    </w:p>
    <w:p w:rsidRPr="00E65519" w:rsidR="0010240D" w:rsidP="00E65519" w:rsidRDefault="00E65519" w14:paraId="6A9C4B8E" w14:textId="47B0251F">
      <w:pPr>
        <w:pStyle w:val="Titre1"/>
        <w:rPr>
          <w:rFonts w:ascii="Arial Rounded MT Bold" w:hAnsi="Arial Rounded MT Bold"/>
          <w:b w:val="0"/>
          <w:bCs w:val="0"/>
          <w:color w:val="2F5496" w:themeColor="accent1" w:themeShade="BF"/>
          <w:sz w:val="32"/>
          <w:szCs w:val="32"/>
        </w:rPr>
      </w:pPr>
      <w:r>
        <w:rPr>
          <w:rFonts w:ascii="Arial Rounded MT Bold" w:hAnsi="Arial Rounded MT Bold"/>
          <w:b w:val="0"/>
          <w:bCs w:val="0"/>
          <w:noProof/>
          <w:color w:val="4472C4" w:themeColor="accent1"/>
          <w:sz w:val="36"/>
          <w:szCs w:val="36"/>
        </w:rPr>
        <mc:AlternateContent>
          <mc:Choice Requires="wps">
            <w:drawing>
              <wp:anchor distT="0" distB="0" distL="114300" distR="114300" simplePos="0" relativeHeight="251663360" behindDoc="0" locked="0" layoutInCell="1" allowOverlap="1" wp14:editId="59D794BE" wp14:anchorId="317DE630">
                <wp:simplePos x="0" y="0"/>
                <wp:positionH relativeFrom="column">
                  <wp:posOffset>0</wp:posOffset>
                </wp:positionH>
                <wp:positionV relativeFrom="paragraph">
                  <wp:posOffset>349250</wp:posOffset>
                </wp:positionV>
                <wp:extent cx="6731635" cy="0"/>
                <wp:effectExtent l="0" t="19050" r="31115" b="19050"/>
                <wp:wrapNone/>
                <wp:docPr id="2" name="Connecteur droit 2"/>
                <wp:cNvGraphicFramePr/>
                <a:graphic xmlns:a="http://schemas.openxmlformats.org/drawingml/2006/main">
                  <a:graphicData uri="http://schemas.microsoft.com/office/word/2010/wordprocessingShape">
                    <wps:wsp>
                      <wps:cNvCnPr/>
                      <wps:spPr>
                        <a:xfrm flipV="1">
                          <a:off x="0" y="0"/>
                          <a:ext cx="673163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5pt" from="0,27.5pt" to="530.05pt,27.5pt" w14:anchorId="398E6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">
                <v:stroke joinstyle="miter"/>
              </v:line>
            </w:pict>
          </mc:Fallback>
        </mc:AlternateContent>
      </w:r>
      <w:r w:rsidRPr="00E65519" w:rsidR="00DC741F">
        <w:rPr>
          <w:rFonts w:ascii="Arial Rounded MT Bold" w:hAnsi="Arial Rounded MT Bold"/>
          <w:b w:val="0"/>
          <w:bCs w:val="0"/>
          <w:color w:val="2F5496" w:themeColor="accent1" w:themeShade="BF"/>
          <w:sz w:val="32"/>
          <w:szCs w:val="32"/>
        </w:rPr>
        <w:t>L’</w:t>
      </w:r>
      <w:r w:rsidRPr="00E65519" w:rsidR="00314E3B">
        <w:rPr>
          <w:rFonts w:ascii="Arial Rounded MT Bold" w:hAnsi="Arial Rounded MT Bold"/>
          <w:b w:val="0"/>
          <w:bCs w:val="0"/>
          <w:color w:val="2F5496" w:themeColor="accent1" w:themeShade="BF"/>
          <w:sz w:val="32"/>
          <w:szCs w:val="32"/>
        </w:rPr>
        <w:t>échouement</w:t>
      </w:r>
    </w:p>
    <w:p w:rsidRPr="00314E3B" w:rsidR="0010240D" w:rsidRDefault="0010240D" w14:paraId="090B63BA" w14:textId="0F338CE0">
      <w:pPr>
        <w:pStyle w:val="Textbody"/>
        <w:rPr>
          <w:rFonts w:asciiTheme="minorHAnsi" w:hAnsiTheme="minorHAnsi"/>
          <w:sz w:val="22"/>
          <w:szCs w:val="22"/>
        </w:rPr>
      </w:pPr>
    </w:p>
    <w:p w:rsidRPr="00706829" w:rsidR="0010240D" w:rsidRDefault="00DC741F" w14:paraId="5C60EEA5" w14:textId="0B8EB380">
      <w:pPr>
        <w:pStyle w:val="Textbody"/>
        <w:rPr>
          <w:rFonts w:asciiTheme="minorHAnsi" w:hAnsiTheme="minorHAnsi"/>
          <w:b/>
          <w:i/>
          <w:iCs/>
          <w:u w:val="single"/>
        </w:rPr>
      </w:pPr>
      <w:r w:rsidRPr="00706829">
        <w:rPr>
          <w:rFonts w:asciiTheme="minorHAnsi" w:hAnsiTheme="minorHAnsi"/>
          <w:b/>
          <w:i/>
          <w:iCs/>
          <w:u w:val="single"/>
        </w:rPr>
        <w:t>Avant l’évènement de mer</w:t>
      </w:r>
      <w:r w:rsidRPr="00706829" w:rsidR="00B913FA">
        <w:rPr>
          <w:rFonts w:asciiTheme="minorHAnsi" w:hAnsiTheme="minorHAnsi"/>
          <w:b/>
          <w:i/>
          <w:iCs/>
          <w:u w:val="single"/>
        </w:rPr>
        <w:t xml:space="preserve">    </w:t>
      </w:r>
      <w:r w:rsidRPr="00706829">
        <w:rPr>
          <w:rFonts w:asciiTheme="minorHAnsi" w:hAnsiTheme="minorHAnsi"/>
          <w:b/>
          <w:i/>
          <w:iCs/>
          <w:u w:val="single"/>
        </w:rPr>
        <w:t xml:space="preserve"> (le pourquoi malgré ?)</w:t>
      </w:r>
    </w:p>
    <w:p w:rsidRPr="00E65519" w:rsidR="0010240D" w:rsidP="00314E3B" w:rsidRDefault="00E65519" w14:paraId="0DB00EA7" w14:textId="072B9938">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E65519" w:rsidR="00DC741F">
        <w:rPr>
          <w:rFonts w:asciiTheme="minorHAnsi" w:hAnsiTheme="minorHAnsi"/>
          <w:iCs/>
          <w:sz w:val="22"/>
          <w:szCs w:val="22"/>
        </w:rPr>
        <w:t>es conditions de temps (vent mer visibilité)</w:t>
      </w:r>
    </w:p>
    <w:p w:rsidRPr="00E65519" w:rsidR="0010240D" w:rsidP="00314E3B" w:rsidRDefault="00E65519" w14:paraId="362EE6EC" w14:textId="0F17ECFB">
      <w:pPr>
        <w:pStyle w:val="Textbody"/>
        <w:numPr>
          <w:ilvl w:val="0"/>
          <w:numId w:val="2"/>
        </w:numPr>
        <w:spacing w:after="60"/>
        <w:rPr>
          <w:rFonts w:asciiTheme="minorHAnsi" w:hAnsiTheme="minorHAnsi"/>
          <w:iCs/>
          <w:spacing w:val="-4"/>
          <w:sz w:val="22"/>
          <w:szCs w:val="22"/>
        </w:rPr>
      </w:pPr>
      <w:r w:rsidRPr="00E65519">
        <w:rPr>
          <w:rFonts w:asciiTheme="minorHAnsi" w:hAnsiTheme="minorHAnsi"/>
          <w:iCs/>
          <w:spacing w:val="-4"/>
          <w:sz w:val="22"/>
          <w:szCs w:val="22"/>
        </w:rPr>
        <w:t>Les</w:t>
      </w:r>
      <w:r w:rsidRPr="00E65519" w:rsidR="00DC741F">
        <w:rPr>
          <w:rFonts w:asciiTheme="minorHAnsi" w:hAnsiTheme="minorHAnsi"/>
          <w:iCs/>
          <w:spacing w:val="-4"/>
          <w:sz w:val="22"/>
          <w:szCs w:val="22"/>
        </w:rPr>
        <w:t xml:space="preserve"> conditions exceptionnelles à bord : navigation difficile, position peu précise, mouvements violents, malade, etc</w:t>
      </w:r>
      <w:r w:rsidRPr="00E65519" w:rsidR="00314E3B">
        <w:rPr>
          <w:rFonts w:asciiTheme="minorHAnsi" w:hAnsiTheme="minorHAnsi"/>
          <w:iCs/>
          <w:spacing w:val="-4"/>
          <w:sz w:val="22"/>
          <w:szCs w:val="22"/>
        </w:rPr>
        <w:t>.</w:t>
      </w:r>
    </w:p>
    <w:p w:rsidRPr="00E65519" w:rsidR="0010240D" w:rsidP="00314E3B" w:rsidRDefault="00E65519" w14:paraId="405DC5CC" w14:textId="0D0F0D06">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Les</w:t>
      </w:r>
      <w:r w:rsidRPr="00E65519" w:rsidR="00DC741F">
        <w:rPr>
          <w:rFonts w:asciiTheme="minorHAnsi" w:hAnsiTheme="minorHAnsi"/>
          <w:iCs/>
          <w:sz w:val="22"/>
          <w:szCs w:val="22"/>
        </w:rPr>
        <w:t xml:space="preserve"> conditions exceptionnelles extérieures : bouées éteintes, balisage manqua</w:t>
      </w:r>
      <w:r w:rsidRPr="00E65519" w:rsidR="00314E3B">
        <w:rPr>
          <w:rFonts w:asciiTheme="minorHAnsi" w:hAnsiTheme="minorHAnsi"/>
          <w:iCs/>
          <w:sz w:val="22"/>
          <w:szCs w:val="22"/>
        </w:rPr>
        <w:t>n</w:t>
      </w:r>
      <w:r w:rsidRPr="00E65519" w:rsidR="00DC741F">
        <w:rPr>
          <w:rFonts w:asciiTheme="minorHAnsi" w:hAnsiTheme="minorHAnsi"/>
          <w:iCs/>
          <w:sz w:val="22"/>
          <w:szCs w:val="22"/>
        </w:rPr>
        <w:t>t</w:t>
      </w:r>
      <w:r w:rsidRPr="00E65519" w:rsidR="00314E3B">
        <w:rPr>
          <w:rFonts w:asciiTheme="minorHAnsi" w:hAnsiTheme="minorHAnsi"/>
          <w:iCs/>
          <w:sz w:val="22"/>
          <w:szCs w:val="22"/>
        </w:rPr>
        <w:t>,</w:t>
      </w:r>
      <w:r w:rsidRPr="00E65519" w:rsidR="00DC741F">
        <w:rPr>
          <w:rFonts w:asciiTheme="minorHAnsi" w:hAnsiTheme="minorHAnsi"/>
          <w:iCs/>
          <w:sz w:val="22"/>
          <w:szCs w:val="22"/>
        </w:rPr>
        <w:t xml:space="preserve"> et</w:t>
      </w:r>
      <w:r w:rsidRPr="00E65519" w:rsidR="00314E3B">
        <w:rPr>
          <w:rFonts w:asciiTheme="minorHAnsi" w:hAnsiTheme="minorHAnsi"/>
          <w:iCs/>
          <w:sz w:val="22"/>
          <w:szCs w:val="22"/>
        </w:rPr>
        <w:t>c</w:t>
      </w:r>
      <w:r w:rsidRPr="00E65519" w:rsidR="00DC741F">
        <w:rPr>
          <w:rFonts w:asciiTheme="minorHAnsi" w:hAnsiTheme="minorHAnsi"/>
          <w:iCs/>
          <w:sz w:val="22"/>
          <w:szCs w:val="22"/>
        </w:rPr>
        <w:t>.</w:t>
      </w:r>
    </w:p>
    <w:p w:rsidRPr="00E65519" w:rsidR="0010240D" w:rsidP="00314E3B" w:rsidRDefault="00E65519" w14:paraId="687A09AF" w14:textId="06281255">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L’application</w:t>
      </w:r>
      <w:r w:rsidRPr="00E65519" w:rsidR="00DC741F">
        <w:rPr>
          <w:rFonts w:asciiTheme="minorHAnsi" w:hAnsiTheme="minorHAnsi"/>
          <w:iCs/>
          <w:sz w:val="22"/>
          <w:szCs w:val="22"/>
        </w:rPr>
        <w:t xml:space="preserve"> du respect des règles de sécurité à bord ; harnais capelés, veilles VHF et visuelle assurées, et</w:t>
      </w:r>
      <w:r w:rsidRPr="00E65519" w:rsidR="00314E3B">
        <w:rPr>
          <w:rFonts w:asciiTheme="minorHAnsi" w:hAnsiTheme="minorHAnsi"/>
          <w:iCs/>
          <w:sz w:val="22"/>
          <w:szCs w:val="22"/>
        </w:rPr>
        <w:t>c.</w:t>
      </w:r>
    </w:p>
    <w:p w:rsidRPr="00314E3B" w:rsidR="0010240D" w:rsidRDefault="00DC741F" w14:paraId="2CD271F7" w14:textId="77777777">
      <w:pPr>
        <w:pStyle w:val="Textbody"/>
        <w:rPr>
          <w:rFonts w:asciiTheme="minorHAnsi" w:hAnsiTheme="minorHAnsi"/>
          <w:sz w:val="22"/>
          <w:szCs w:val="22"/>
        </w:rPr>
      </w:pPr>
      <w:r w:rsidRPr="00314E3B">
        <w:rPr>
          <w:rFonts w:asciiTheme="minorHAnsi" w:hAnsiTheme="minorHAnsi"/>
          <w:sz w:val="22"/>
          <w:szCs w:val="22"/>
        </w:rPr>
        <w:t> </w:t>
      </w:r>
    </w:p>
    <w:p w:rsidRPr="00706829" w:rsidR="0010240D" w:rsidRDefault="00DC741F" w14:paraId="206AE015" w14:textId="6E4C2A48">
      <w:pPr>
        <w:pStyle w:val="Textbody"/>
        <w:rPr>
          <w:rFonts w:asciiTheme="minorHAnsi" w:hAnsiTheme="minorHAnsi"/>
          <w:b/>
          <w:bCs/>
          <w:i/>
          <w:iCs/>
          <w:u w:val="single"/>
        </w:rPr>
      </w:pPr>
      <w:r w:rsidRPr="00706829">
        <w:rPr>
          <w:rFonts w:asciiTheme="minorHAnsi" w:hAnsiTheme="minorHAnsi"/>
          <w:b/>
          <w:bCs/>
          <w:i/>
          <w:iCs/>
          <w:u w:val="single"/>
        </w:rPr>
        <w:t>Pendant l’évènement de mer</w:t>
      </w:r>
      <w:r w:rsidRPr="00706829" w:rsidR="00B913FA">
        <w:rPr>
          <w:rFonts w:asciiTheme="minorHAnsi" w:hAnsiTheme="minorHAnsi"/>
          <w:b/>
          <w:bCs/>
          <w:i/>
          <w:iCs/>
          <w:u w:val="single"/>
        </w:rPr>
        <w:t xml:space="preserve">    </w:t>
      </w:r>
      <w:r w:rsidRPr="00706829" w:rsidR="00314E3B">
        <w:rPr>
          <w:rFonts w:asciiTheme="minorHAnsi" w:hAnsiTheme="minorHAnsi"/>
          <w:b/>
          <w:bCs/>
          <w:i/>
          <w:iCs/>
          <w:u w:val="single"/>
        </w:rPr>
        <w:t xml:space="preserve"> </w:t>
      </w:r>
      <w:r w:rsidRPr="00706829">
        <w:rPr>
          <w:rFonts w:asciiTheme="minorHAnsi" w:hAnsiTheme="minorHAnsi"/>
          <w:b/>
          <w:bCs/>
          <w:i/>
          <w:iCs/>
          <w:u w:val="single"/>
        </w:rPr>
        <w:t>(le comment ?)</w:t>
      </w:r>
    </w:p>
    <w:p w:rsidRPr="00E65519" w:rsidR="0010240D" w:rsidP="00314E3B" w:rsidRDefault="00E65519" w14:paraId="47609AD0" w14:textId="1FBDF259">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L’enchaînement</w:t>
      </w:r>
      <w:r w:rsidRPr="00E65519" w:rsidR="00DC741F">
        <w:rPr>
          <w:rFonts w:asciiTheme="minorHAnsi" w:hAnsiTheme="minorHAnsi"/>
          <w:iCs/>
          <w:sz w:val="22"/>
          <w:szCs w:val="22"/>
        </w:rPr>
        <w:t xml:space="preserve"> des faits qui a diminué votre vigilance : doute sur la position, la volonté de rester hors des dangers, la volonté de marquer les autres concurrents de la régate, </w:t>
      </w:r>
      <w:r w:rsidRPr="00E65519" w:rsidR="00314E3B">
        <w:rPr>
          <w:rFonts w:asciiTheme="minorHAnsi" w:hAnsiTheme="minorHAnsi"/>
          <w:iCs/>
          <w:sz w:val="22"/>
          <w:szCs w:val="22"/>
        </w:rPr>
        <w:t>etc.</w:t>
      </w:r>
      <w:r w:rsidRPr="00E65519" w:rsidR="00DC741F">
        <w:rPr>
          <w:rFonts w:asciiTheme="minorHAnsi" w:hAnsiTheme="minorHAnsi"/>
          <w:iCs/>
          <w:sz w:val="22"/>
          <w:szCs w:val="22"/>
        </w:rPr>
        <w:t>, faits qui ont tous concordés à la sortie de la route de sécurité tracée sur la carte.</w:t>
      </w:r>
    </w:p>
    <w:p w:rsidRPr="00E65519" w:rsidR="0010240D" w:rsidP="00314E3B" w:rsidRDefault="00DC741F" w14:paraId="4748C63C" w14:textId="12A56360">
      <w:pPr>
        <w:pStyle w:val="Textbody"/>
        <w:numPr>
          <w:ilvl w:val="0"/>
          <w:numId w:val="2"/>
        </w:numPr>
        <w:spacing w:after="60"/>
        <w:rPr>
          <w:rFonts w:asciiTheme="minorHAnsi" w:hAnsiTheme="minorHAnsi"/>
          <w:b/>
          <w:bCs/>
          <w:iCs/>
          <w:sz w:val="22"/>
          <w:szCs w:val="22"/>
        </w:rPr>
      </w:pPr>
      <w:r w:rsidRPr="00E65519">
        <w:rPr>
          <w:rFonts w:asciiTheme="minorHAnsi" w:hAnsiTheme="minorHAnsi"/>
          <w:b/>
          <w:bCs/>
          <w:iCs/>
          <w:sz w:val="22"/>
          <w:szCs w:val="22"/>
        </w:rPr>
        <w:t>Le choc est toujours extrêmement violent et ébranle l’ensemble des appendices sous-marins, les structures de coques et le gréement dans sa totalité.</w:t>
      </w:r>
    </w:p>
    <w:p w:rsidR="00E65519" w:rsidP="00706829" w:rsidRDefault="00E65519" w14:paraId="2D1E115A" w14:textId="77777777">
      <w:pPr>
        <w:pStyle w:val="Textbody"/>
        <w:spacing w:after="0"/>
        <w:ind w:left="357"/>
        <w:rPr>
          <w:rFonts w:asciiTheme="minorHAnsi" w:hAnsiTheme="minorHAnsi"/>
          <w:b/>
          <w:bCs/>
          <w:iCs/>
          <w:sz w:val="22"/>
          <w:szCs w:val="22"/>
        </w:rPr>
      </w:pPr>
    </w:p>
    <w:p w:rsidR="00E65519" w:rsidP="00E65519" w:rsidRDefault="00DC741F" w14:paraId="150B4BF7" w14:textId="6D6DECB0">
      <w:pPr>
        <w:pStyle w:val="Textbody"/>
        <w:spacing w:after="60"/>
        <w:ind w:left="360"/>
        <w:rPr>
          <w:rFonts w:asciiTheme="minorHAnsi" w:hAnsiTheme="minorHAnsi"/>
          <w:iCs/>
          <w:sz w:val="22"/>
          <w:szCs w:val="22"/>
        </w:rPr>
      </w:pPr>
      <w:r w:rsidRPr="00E65519">
        <w:rPr>
          <w:rFonts w:asciiTheme="minorHAnsi" w:hAnsiTheme="minorHAnsi"/>
          <w:b/>
          <w:bCs/>
          <w:iCs/>
          <w:sz w:val="22"/>
          <w:szCs w:val="22"/>
        </w:rPr>
        <w:t>Notez</w:t>
      </w:r>
      <w:r w:rsidRPr="00E65519">
        <w:rPr>
          <w:rFonts w:asciiTheme="minorHAnsi" w:hAnsiTheme="minorHAnsi"/>
          <w:iCs/>
          <w:sz w:val="22"/>
          <w:szCs w:val="22"/>
        </w:rPr>
        <w:t xml:space="preserve"> : </w:t>
      </w:r>
    </w:p>
    <w:p w:rsidRPr="00E65519" w:rsidR="0010240D" w:rsidP="00E65519" w:rsidRDefault="00E65519" w14:paraId="1B5B7AE2" w14:textId="5294AEE5">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E65519" w:rsidR="00DC741F">
        <w:rPr>
          <w:rFonts w:asciiTheme="minorHAnsi" w:hAnsiTheme="minorHAnsi"/>
          <w:iCs/>
          <w:sz w:val="22"/>
          <w:szCs w:val="22"/>
        </w:rPr>
        <w:t xml:space="preserve">’heure, les réactions de votre bateau, les conséquences d’une éventuelle voie d’eau, les blessés, </w:t>
      </w:r>
      <w:r w:rsidRPr="00E65519">
        <w:rPr>
          <w:rFonts w:asciiTheme="minorHAnsi" w:hAnsiTheme="minorHAnsi"/>
          <w:iCs/>
          <w:sz w:val="22"/>
          <w:szCs w:val="22"/>
        </w:rPr>
        <w:t>etc.</w:t>
      </w:r>
      <w:r w:rsidRPr="00E65519" w:rsidR="00DC741F">
        <w:rPr>
          <w:rFonts w:asciiTheme="minorHAnsi" w:hAnsiTheme="minorHAnsi"/>
          <w:iCs/>
          <w:sz w:val="22"/>
          <w:szCs w:val="22"/>
        </w:rPr>
        <w:t xml:space="preserve"> </w:t>
      </w:r>
    </w:p>
    <w:p w:rsidRPr="00E65519" w:rsidR="0010240D" w:rsidP="00E65519" w:rsidRDefault="00DC741F" w14:paraId="6F27CE8C" w14:textId="2E5F8CA6">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Votre décision concernant la sécurité de votre équipage et de votre bateau : appel VHF sur le 16, lancement de fusées de détresse ; appel d’un autre bateau croisant dans les environs, mise à l’eau du canot de sauvetage, etc</w:t>
      </w:r>
      <w:r w:rsidR="00E65519">
        <w:rPr>
          <w:rFonts w:asciiTheme="minorHAnsi" w:hAnsiTheme="minorHAnsi"/>
          <w:iCs/>
          <w:sz w:val="22"/>
          <w:szCs w:val="22"/>
        </w:rPr>
        <w:t>.</w:t>
      </w:r>
    </w:p>
    <w:p w:rsidRPr="00314E3B" w:rsidR="0010240D" w:rsidRDefault="00DC741F" w14:paraId="652BBB68" w14:textId="77777777">
      <w:pPr>
        <w:pStyle w:val="Textbody"/>
        <w:rPr>
          <w:rFonts w:asciiTheme="minorHAnsi" w:hAnsiTheme="minorHAnsi"/>
          <w:sz w:val="22"/>
          <w:szCs w:val="22"/>
        </w:rPr>
      </w:pPr>
      <w:r w:rsidRPr="00314E3B">
        <w:rPr>
          <w:rFonts w:asciiTheme="minorHAnsi" w:hAnsiTheme="minorHAnsi"/>
          <w:sz w:val="22"/>
          <w:szCs w:val="22"/>
        </w:rPr>
        <w:t> </w:t>
      </w:r>
    </w:p>
    <w:p w:rsidRPr="00706829" w:rsidR="0010240D" w:rsidRDefault="00DC741F" w14:paraId="59C16A02" w14:textId="2234F2F9">
      <w:pPr>
        <w:pStyle w:val="Textbody"/>
        <w:rPr>
          <w:rFonts w:asciiTheme="minorHAnsi" w:hAnsiTheme="minorHAnsi"/>
          <w:b/>
          <w:bCs/>
          <w:i/>
          <w:iCs/>
          <w:u w:val="single"/>
        </w:rPr>
      </w:pPr>
      <w:r w:rsidRPr="00706829">
        <w:rPr>
          <w:rFonts w:asciiTheme="minorHAnsi" w:hAnsiTheme="minorHAnsi"/>
          <w:b/>
          <w:bCs/>
          <w:i/>
          <w:iCs/>
          <w:u w:val="single"/>
        </w:rPr>
        <w:t xml:space="preserve">Après l’évènement de mer </w:t>
      </w:r>
      <w:r w:rsidRPr="00706829" w:rsidR="00B913FA">
        <w:rPr>
          <w:rFonts w:asciiTheme="minorHAnsi" w:hAnsiTheme="minorHAnsi"/>
          <w:b/>
          <w:bCs/>
          <w:i/>
          <w:iCs/>
          <w:u w:val="single"/>
        </w:rPr>
        <w:t xml:space="preserve">    </w:t>
      </w:r>
      <w:r w:rsidRPr="00706829">
        <w:rPr>
          <w:rFonts w:asciiTheme="minorHAnsi" w:hAnsiTheme="minorHAnsi"/>
          <w:b/>
          <w:bCs/>
          <w:i/>
          <w:iCs/>
          <w:u w:val="single"/>
        </w:rPr>
        <w:t>(le pourquoi ?)</w:t>
      </w:r>
    </w:p>
    <w:p w:rsidRPr="00E65519" w:rsidR="0010240D" w:rsidP="00E65519" w:rsidRDefault="00E65519" w14:paraId="3EF31A18" w14:textId="7F7560CD">
      <w:pPr>
        <w:pStyle w:val="Textbody"/>
        <w:numPr>
          <w:ilvl w:val="0"/>
          <w:numId w:val="2"/>
        </w:numPr>
        <w:spacing w:after="60"/>
        <w:rPr>
          <w:rFonts w:asciiTheme="minorHAnsi" w:hAnsiTheme="minorHAnsi"/>
          <w:iCs/>
          <w:sz w:val="22"/>
          <w:szCs w:val="22"/>
        </w:rPr>
      </w:pPr>
      <w:r>
        <w:rPr>
          <w:rFonts w:asciiTheme="minorHAnsi" w:hAnsiTheme="minorHAnsi"/>
          <w:iCs/>
          <w:sz w:val="22"/>
          <w:szCs w:val="22"/>
        </w:rPr>
        <w:t>Le d</w:t>
      </w:r>
      <w:r w:rsidRPr="00E65519" w:rsidR="00DC741F">
        <w:rPr>
          <w:rFonts w:asciiTheme="minorHAnsi" w:hAnsiTheme="minorHAnsi"/>
          <w:iCs/>
          <w:sz w:val="22"/>
          <w:szCs w:val="22"/>
        </w:rPr>
        <w:t>éséchouage du bateau, mesures prises et par qui, l’heure, les aides</w:t>
      </w:r>
      <w:r>
        <w:rPr>
          <w:rFonts w:asciiTheme="minorHAnsi" w:hAnsiTheme="minorHAnsi"/>
          <w:iCs/>
          <w:sz w:val="22"/>
          <w:szCs w:val="22"/>
        </w:rPr>
        <w:t>,</w:t>
      </w:r>
      <w:r w:rsidRPr="00E65519" w:rsidR="00DC741F">
        <w:rPr>
          <w:rFonts w:asciiTheme="minorHAnsi" w:hAnsiTheme="minorHAnsi"/>
          <w:iCs/>
          <w:sz w:val="22"/>
          <w:szCs w:val="22"/>
        </w:rPr>
        <w:t xml:space="preserve"> etc.</w:t>
      </w:r>
    </w:p>
    <w:p w:rsidRPr="00E65519" w:rsidR="0010240D" w:rsidP="00E65519" w:rsidRDefault="00DC741F" w14:paraId="2F274777" w14:textId="369AA79A">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L’arrivée en sécurité dans un port : l’heure et le nom du port, les mesures pour garder votre bateau à flot ou pour sauver le matériel, etc</w:t>
      </w:r>
      <w:r w:rsidR="00E65519">
        <w:rPr>
          <w:rFonts w:asciiTheme="minorHAnsi" w:hAnsiTheme="minorHAnsi"/>
          <w:iCs/>
          <w:sz w:val="22"/>
          <w:szCs w:val="22"/>
        </w:rPr>
        <w:t>.</w:t>
      </w:r>
    </w:p>
    <w:p w:rsidRPr="00E65519" w:rsidR="0010240D" w:rsidP="00E65519" w:rsidRDefault="00DC741F" w14:paraId="00CFDD75" w14:textId="615220EE">
      <w:pPr>
        <w:pStyle w:val="Textbody"/>
        <w:numPr>
          <w:ilvl w:val="0"/>
          <w:numId w:val="2"/>
        </w:numPr>
        <w:spacing w:after="60"/>
        <w:rPr>
          <w:rFonts w:asciiTheme="minorHAnsi" w:hAnsiTheme="minorHAnsi"/>
          <w:iCs/>
          <w:sz w:val="22"/>
          <w:szCs w:val="22"/>
        </w:rPr>
      </w:pPr>
      <w:r w:rsidRPr="00E65519">
        <w:rPr>
          <w:rFonts w:asciiTheme="minorHAnsi" w:hAnsiTheme="minorHAnsi"/>
          <w:iCs/>
          <w:sz w:val="22"/>
          <w:szCs w:val="22"/>
        </w:rPr>
        <w:t>Les dégâts apparents constatés : œuvres vives, œuvres mortes, gréement, moteur, etc</w:t>
      </w:r>
      <w:r w:rsidR="00E65519">
        <w:rPr>
          <w:rFonts w:asciiTheme="minorHAnsi" w:hAnsiTheme="minorHAnsi"/>
          <w:iCs/>
          <w:sz w:val="22"/>
          <w:szCs w:val="22"/>
        </w:rPr>
        <w:t>.</w:t>
      </w:r>
    </w:p>
    <w:p w:rsidR="007D2C2A" w:rsidP="00855256" w:rsidRDefault="007D2C2A" w14:paraId="0CA01934" w14:textId="77777777">
      <w:pPr>
        <w:pStyle w:val="Textbody"/>
        <w:spacing w:after="60"/>
        <w:ind w:left="360"/>
        <w:rPr>
          <w:rFonts w:asciiTheme="minorHAnsi" w:hAnsiTheme="minorHAnsi"/>
          <w:iCs/>
          <w:sz w:val="22"/>
          <w:szCs w:val="22"/>
        </w:rPr>
      </w:pPr>
    </w:p>
    <w:p w:rsidRPr="00E65519" w:rsidR="0010240D" w:rsidP="00855256" w:rsidRDefault="00DC741F" w14:paraId="6E532298" w14:textId="7988B54C">
      <w:pPr>
        <w:pStyle w:val="Textbody"/>
        <w:spacing w:after="60"/>
        <w:ind w:left="360"/>
        <w:rPr>
          <w:rFonts w:asciiTheme="minorHAnsi" w:hAnsiTheme="minorHAnsi"/>
          <w:iCs/>
          <w:sz w:val="22"/>
          <w:szCs w:val="22"/>
        </w:rPr>
      </w:pPr>
      <w:r w:rsidRPr="007D2C2A">
        <w:rPr>
          <w:rFonts w:asciiTheme="minorHAnsi" w:hAnsiTheme="minorHAnsi"/>
          <w:b/>
          <w:bCs/>
          <w:iCs/>
          <w:sz w:val="22"/>
          <w:szCs w:val="22"/>
        </w:rPr>
        <w:t>Ajoute</w:t>
      </w:r>
      <w:r w:rsidRPr="007D2C2A" w:rsidR="00855256">
        <w:rPr>
          <w:rFonts w:asciiTheme="minorHAnsi" w:hAnsiTheme="minorHAnsi"/>
          <w:b/>
          <w:bCs/>
          <w:iCs/>
          <w:sz w:val="22"/>
          <w:szCs w:val="22"/>
        </w:rPr>
        <w:t>z</w:t>
      </w:r>
      <w:r w:rsidRPr="007D2C2A">
        <w:rPr>
          <w:rFonts w:asciiTheme="minorHAnsi" w:hAnsiTheme="minorHAnsi"/>
          <w:b/>
          <w:bCs/>
          <w:iCs/>
          <w:sz w:val="22"/>
          <w:szCs w:val="22"/>
        </w:rPr>
        <w:t xml:space="preserve"> toujours</w:t>
      </w:r>
      <w:r w:rsidRPr="00E65519">
        <w:rPr>
          <w:rFonts w:asciiTheme="minorHAnsi" w:hAnsiTheme="minorHAnsi"/>
          <w:iCs/>
          <w:sz w:val="22"/>
          <w:szCs w:val="22"/>
        </w:rPr>
        <w:t> : « je fais les plus expresses réserves sur les dégâts constatés et les avaries qui pourraient être découvertes par la suite ».</w:t>
      </w:r>
    </w:p>
    <w:p w:rsidR="005A2CD2" w:rsidRDefault="005A2CD2" w14:paraId="48B879F8" w14:textId="77777777">
      <w:pPr>
        <w:rPr>
          <w:rFonts w:ascii="Arial Rounded MT Bold" w:hAnsi="Arial Rounded MT Bold"/>
          <w:color w:val="2F5496" w:themeColor="accent1" w:themeShade="BF"/>
          <w:sz w:val="32"/>
          <w:szCs w:val="32"/>
        </w:rPr>
      </w:pPr>
      <w:r>
        <w:rPr>
          <w:rFonts w:ascii="Arial Rounded MT Bold" w:hAnsi="Arial Rounded MT Bold"/>
          <w:b/>
          <w:bCs/>
          <w:color w:val="2F5496" w:themeColor="accent1" w:themeShade="BF"/>
          <w:sz w:val="32"/>
          <w:szCs w:val="32"/>
        </w:rPr>
        <w:br w:type="page"/>
      </w:r>
    </w:p>
    <w:p w:rsidRPr="00E65519" w:rsidR="00473EB4" w:rsidP="00473EB4" w:rsidRDefault="00473EB4" w14:paraId="5057D558" w14:textId="6CE4280E">
      <w:pPr>
        <w:pStyle w:val="Titre1"/>
        <w:rPr>
          <w:rFonts w:ascii="Arial Rounded MT Bold" w:hAnsi="Arial Rounded MT Bold"/>
          <w:b w:val="0"/>
          <w:bCs w:val="0"/>
          <w:color w:val="2F5496" w:themeColor="accent1" w:themeShade="BF"/>
          <w:sz w:val="32"/>
          <w:szCs w:val="32"/>
        </w:rPr>
      </w:pPr>
      <w:r>
        <w:rPr>
          <w:rFonts w:ascii="Arial Rounded MT Bold" w:hAnsi="Arial Rounded MT Bold"/>
          <w:b w:val="0"/>
          <w:bCs w:val="0"/>
          <w:noProof/>
          <w:color w:val="4472C4" w:themeColor="accent1"/>
          <w:sz w:val="36"/>
          <w:szCs w:val="36"/>
        </w:rPr>
        <mc:AlternateContent>
          <mc:Choice Requires="wps">
            <w:drawing>
              <wp:anchor distT="0" distB="0" distL="114300" distR="114300" simplePos="0" relativeHeight="251665408" behindDoc="0" locked="0" layoutInCell="1" allowOverlap="1" wp14:editId="29F4AFF3" wp14:anchorId="54A06FFA">
                <wp:simplePos x="0" y="0"/>
                <wp:positionH relativeFrom="column">
                  <wp:posOffset>0</wp:posOffset>
                </wp:positionH>
                <wp:positionV relativeFrom="paragraph">
                  <wp:posOffset>349250</wp:posOffset>
                </wp:positionV>
                <wp:extent cx="6731635" cy="0"/>
                <wp:effectExtent l="0" t="19050" r="31115" b="19050"/>
                <wp:wrapNone/>
                <wp:docPr id="4" name="Connecteur droit 4"/>
                <wp:cNvGraphicFramePr/>
                <a:graphic xmlns:a="http://schemas.openxmlformats.org/drawingml/2006/main">
                  <a:graphicData uri="http://schemas.microsoft.com/office/word/2010/wordprocessingShape">
                    <wps:wsp>
                      <wps:cNvCnPr/>
                      <wps:spPr>
                        <a:xfrm flipV="1">
                          <a:off x="0" y="0"/>
                          <a:ext cx="673163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4"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5pt" from="0,27.5pt" to="530.05pt,27.5pt" w14:anchorId="4FB1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">
                <v:stroke joinstyle="miter"/>
              </v:line>
            </w:pict>
          </mc:Fallback>
        </mc:AlternateContent>
      </w:r>
      <w:r w:rsidR="00855256">
        <w:rPr>
          <w:rFonts w:ascii="Arial Rounded MT Bold" w:hAnsi="Arial Rounded MT Bold"/>
          <w:b w:val="0"/>
          <w:bCs w:val="0"/>
          <w:color w:val="2F5496" w:themeColor="accent1" w:themeShade="BF"/>
          <w:sz w:val="32"/>
          <w:szCs w:val="32"/>
        </w:rPr>
        <w:t>Le h</w:t>
      </w:r>
      <w:r>
        <w:rPr>
          <w:rFonts w:ascii="Arial Rounded MT Bold" w:hAnsi="Arial Rounded MT Bold"/>
          <w:b w:val="0"/>
          <w:bCs w:val="0"/>
          <w:color w:val="2F5496" w:themeColor="accent1" w:themeShade="BF"/>
          <w:sz w:val="32"/>
          <w:szCs w:val="32"/>
        </w:rPr>
        <w:t>eurt contre un quai</w:t>
      </w:r>
    </w:p>
    <w:p w:rsidRPr="00772304" w:rsidR="0010240D" w:rsidRDefault="00DC741F" w14:paraId="7E44DA35" w14:textId="77777777">
      <w:pPr>
        <w:pStyle w:val="Textbody"/>
        <w:rPr>
          <w:rFonts w:asciiTheme="minorHAnsi" w:hAnsiTheme="minorHAnsi"/>
        </w:rPr>
      </w:pPr>
      <w:r w:rsidRPr="00772304">
        <w:rPr>
          <w:rFonts w:asciiTheme="minorHAnsi" w:hAnsiTheme="minorHAnsi"/>
        </w:rPr>
        <w:t> </w:t>
      </w:r>
    </w:p>
    <w:p w:rsidRPr="00706829" w:rsidR="0010240D" w:rsidRDefault="00DC741F" w14:paraId="2DDCE187" w14:textId="29288156">
      <w:pPr>
        <w:pStyle w:val="Textbody"/>
        <w:rPr>
          <w:rFonts w:asciiTheme="minorHAnsi" w:hAnsiTheme="minorHAnsi"/>
          <w:b/>
          <w:bCs/>
          <w:i/>
          <w:iCs/>
          <w:u w:val="single"/>
        </w:rPr>
      </w:pPr>
      <w:r w:rsidRPr="00706829">
        <w:rPr>
          <w:rFonts w:asciiTheme="minorHAnsi" w:hAnsiTheme="minorHAnsi"/>
          <w:b/>
          <w:bCs/>
          <w:i/>
          <w:iCs/>
          <w:u w:val="single"/>
        </w:rPr>
        <w:t xml:space="preserve">Avant l’évènement de mer </w:t>
      </w:r>
      <w:r w:rsidRPr="00706829" w:rsidR="00B913FA">
        <w:rPr>
          <w:rFonts w:asciiTheme="minorHAnsi" w:hAnsiTheme="minorHAnsi"/>
          <w:b/>
          <w:bCs/>
          <w:i/>
          <w:iCs/>
          <w:u w:val="single"/>
        </w:rPr>
        <w:t xml:space="preserve">    </w:t>
      </w:r>
      <w:r w:rsidRPr="00706829">
        <w:rPr>
          <w:rFonts w:asciiTheme="minorHAnsi" w:hAnsiTheme="minorHAnsi"/>
          <w:b/>
          <w:bCs/>
          <w:i/>
          <w:iCs/>
          <w:u w:val="single"/>
        </w:rPr>
        <w:t>(le pourquoi malgré ?)</w:t>
      </w:r>
    </w:p>
    <w:p w:rsidRPr="00473EB4" w:rsidR="0010240D" w:rsidP="00473EB4" w:rsidRDefault="00473EB4" w14:paraId="52A63D6B" w14:textId="33455FD7">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473EB4" w:rsidR="00DC741F">
        <w:rPr>
          <w:rFonts w:asciiTheme="minorHAnsi" w:hAnsiTheme="minorHAnsi"/>
          <w:iCs/>
          <w:sz w:val="22"/>
          <w:szCs w:val="22"/>
        </w:rPr>
        <w:t>es conditions de temps (vent mer visibilité)</w:t>
      </w:r>
    </w:p>
    <w:p w:rsidRPr="00473EB4" w:rsidR="0010240D" w:rsidP="00473EB4" w:rsidRDefault="00473EB4" w14:paraId="63C65400" w14:textId="2A599D87">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473EB4" w:rsidR="00DC741F">
        <w:rPr>
          <w:rFonts w:asciiTheme="minorHAnsi" w:hAnsiTheme="minorHAnsi"/>
          <w:iCs/>
          <w:sz w:val="22"/>
          <w:szCs w:val="22"/>
        </w:rPr>
        <w:t xml:space="preserve">es conditions exceptionnelles à bord : le fort courant traversier, dérive </w:t>
      </w:r>
      <w:r w:rsidRPr="00473EB4">
        <w:rPr>
          <w:rFonts w:asciiTheme="minorHAnsi" w:hAnsiTheme="minorHAnsi"/>
          <w:iCs/>
          <w:sz w:val="22"/>
          <w:szCs w:val="22"/>
        </w:rPr>
        <w:t>importante, mouvements</w:t>
      </w:r>
      <w:r w:rsidRPr="00473EB4" w:rsidR="00DC741F">
        <w:rPr>
          <w:rFonts w:asciiTheme="minorHAnsi" w:hAnsiTheme="minorHAnsi"/>
          <w:iCs/>
          <w:sz w:val="22"/>
          <w:szCs w:val="22"/>
        </w:rPr>
        <w:t xml:space="preserve"> violents, avaries sur le moteur, dans le gréement, dans les circuit électriques, houle au ponton, amarre sous tension anormale</w:t>
      </w:r>
      <w:r>
        <w:rPr>
          <w:rFonts w:asciiTheme="minorHAnsi" w:hAnsiTheme="minorHAnsi"/>
          <w:iCs/>
          <w:sz w:val="22"/>
          <w:szCs w:val="22"/>
        </w:rPr>
        <w:t>,</w:t>
      </w:r>
      <w:r w:rsidRPr="00473EB4" w:rsidR="00DC741F">
        <w:rPr>
          <w:rFonts w:asciiTheme="minorHAnsi" w:hAnsiTheme="minorHAnsi"/>
          <w:iCs/>
          <w:sz w:val="22"/>
          <w:szCs w:val="22"/>
        </w:rPr>
        <w:t xml:space="preserve"> etc</w:t>
      </w:r>
      <w:r>
        <w:rPr>
          <w:rFonts w:asciiTheme="minorHAnsi" w:hAnsiTheme="minorHAnsi"/>
          <w:iCs/>
          <w:sz w:val="22"/>
          <w:szCs w:val="22"/>
        </w:rPr>
        <w:t>.</w:t>
      </w:r>
    </w:p>
    <w:p w:rsidRPr="00473EB4" w:rsidR="0010240D" w:rsidP="00473EB4" w:rsidRDefault="00473EB4" w14:paraId="4650ECB3" w14:textId="0E2F4966">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473EB4" w:rsidR="00DC741F">
        <w:rPr>
          <w:rFonts w:asciiTheme="minorHAnsi" w:hAnsiTheme="minorHAnsi"/>
          <w:iCs/>
          <w:sz w:val="22"/>
          <w:szCs w:val="22"/>
        </w:rPr>
        <w:t>es conditions extérieures : votre route par rapport au quai ou ponton, l’éclairage du ponton, la présence d’autres bateaux, l’absence d’un responsable du port sur le ponton, le ponton trop court, votre position au ponton ou du quai</w:t>
      </w:r>
      <w:r>
        <w:rPr>
          <w:rFonts w:asciiTheme="minorHAnsi" w:hAnsiTheme="minorHAnsi"/>
          <w:iCs/>
          <w:sz w:val="22"/>
          <w:szCs w:val="22"/>
        </w:rPr>
        <w:t>,</w:t>
      </w:r>
      <w:r w:rsidRPr="00473EB4" w:rsidR="00DC741F">
        <w:rPr>
          <w:rFonts w:asciiTheme="minorHAnsi" w:hAnsiTheme="minorHAnsi"/>
          <w:iCs/>
          <w:sz w:val="22"/>
          <w:szCs w:val="22"/>
        </w:rPr>
        <w:t xml:space="preserve"> etc.</w:t>
      </w:r>
    </w:p>
    <w:p w:rsidRPr="00473EB4" w:rsidR="0010240D" w:rsidP="00473EB4" w:rsidRDefault="00473EB4" w14:paraId="2995668C" w14:textId="3111DD9B">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473EB4" w:rsidR="00DC741F">
        <w:rPr>
          <w:rFonts w:asciiTheme="minorHAnsi" w:hAnsiTheme="minorHAnsi"/>
          <w:iCs/>
          <w:sz w:val="22"/>
          <w:szCs w:val="22"/>
        </w:rPr>
        <w:t xml:space="preserve">’application </w:t>
      </w:r>
      <w:r w:rsidRPr="00473EB4">
        <w:rPr>
          <w:rFonts w:asciiTheme="minorHAnsi" w:hAnsiTheme="minorHAnsi"/>
          <w:iCs/>
          <w:sz w:val="22"/>
          <w:szCs w:val="22"/>
        </w:rPr>
        <w:t>effectives</w:t>
      </w:r>
      <w:r>
        <w:rPr>
          <w:rFonts w:asciiTheme="minorHAnsi" w:hAnsiTheme="minorHAnsi"/>
          <w:iCs/>
          <w:sz w:val="22"/>
          <w:szCs w:val="22"/>
        </w:rPr>
        <w:t xml:space="preserve"> </w:t>
      </w:r>
      <w:r w:rsidRPr="00473EB4">
        <w:rPr>
          <w:rFonts w:asciiTheme="minorHAnsi" w:hAnsiTheme="minorHAnsi"/>
          <w:iCs/>
          <w:sz w:val="22"/>
          <w:szCs w:val="22"/>
        </w:rPr>
        <w:t>des</w:t>
      </w:r>
      <w:r w:rsidRPr="00473EB4" w:rsidR="00DC741F">
        <w:rPr>
          <w:rFonts w:asciiTheme="minorHAnsi" w:hAnsiTheme="minorHAnsi"/>
          <w:iCs/>
          <w:sz w:val="22"/>
          <w:szCs w:val="22"/>
        </w:rPr>
        <w:t xml:space="preserve"> règles du port : le croisement sur tribord, la vitesse réduite entre les pontons, les amarres et défenses en nombres suffisants, etc.</w:t>
      </w:r>
    </w:p>
    <w:p w:rsidRPr="00772304" w:rsidR="0010240D" w:rsidRDefault="00DC741F" w14:paraId="638BC254" w14:textId="77777777">
      <w:pPr>
        <w:pStyle w:val="Textbody"/>
        <w:rPr>
          <w:rFonts w:asciiTheme="minorHAnsi" w:hAnsiTheme="minorHAnsi"/>
        </w:rPr>
      </w:pPr>
      <w:r w:rsidRPr="00772304">
        <w:rPr>
          <w:rFonts w:asciiTheme="minorHAnsi" w:hAnsiTheme="minorHAnsi"/>
        </w:rPr>
        <w:t> </w:t>
      </w:r>
    </w:p>
    <w:p w:rsidRPr="00706829" w:rsidR="0010240D" w:rsidRDefault="00473EB4" w14:paraId="03AAF692" w14:textId="1CE25E29">
      <w:pPr>
        <w:pStyle w:val="Textbody"/>
        <w:rPr>
          <w:rFonts w:asciiTheme="minorHAnsi" w:hAnsiTheme="minorHAnsi"/>
          <w:b/>
          <w:bCs/>
          <w:i/>
          <w:iCs/>
          <w:u w:val="single"/>
        </w:rPr>
      </w:pPr>
      <w:r w:rsidRPr="00706829">
        <w:rPr>
          <w:rFonts w:asciiTheme="minorHAnsi" w:hAnsiTheme="minorHAnsi"/>
          <w:b/>
          <w:bCs/>
          <w:i/>
          <w:iCs/>
          <w:u w:val="single"/>
        </w:rPr>
        <w:t>Pendant</w:t>
      </w:r>
      <w:r w:rsidRPr="00706829" w:rsidR="00B913FA">
        <w:rPr>
          <w:rFonts w:asciiTheme="minorHAnsi" w:hAnsiTheme="minorHAnsi"/>
          <w:b/>
          <w:bCs/>
          <w:i/>
          <w:iCs/>
          <w:u w:val="single"/>
        </w:rPr>
        <w:t xml:space="preserve"> </w:t>
      </w:r>
      <w:r w:rsidRPr="00706829">
        <w:rPr>
          <w:rFonts w:asciiTheme="minorHAnsi" w:hAnsiTheme="minorHAnsi"/>
          <w:b/>
          <w:bCs/>
          <w:i/>
          <w:iCs/>
          <w:u w:val="single"/>
        </w:rPr>
        <w:t>l’évènement</w:t>
      </w:r>
      <w:r w:rsidRPr="00706829" w:rsidR="00DC741F">
        <w:rPr>
          <w:rFonts w:asciiTheme="minorHAnsi" w:hAnsiTheme="minorHAnsi"/>
          <w:b/>
          <w:bCs/>
          <w:i/>
          <w:iCs/>
          <w:u w:val="single"/>
        </w:rPr>
        <w:t xml:space="preserve"> de mer</w:t>
      </w:r>
      <w:r w:rsidRPr="00706829" w:rsidR="00B913FA">
        <w:rPr>
          <w:rFonts w:asciiTheme="minorHAnsi" w:hAnsiTheme="minorHAnsi"/>
          <w:b/>
          <w:bCs/>
          <w:i/>
          <w:iCs/>
          <w:u w:val="single"/>
        </w:rPr>
        <w:t xml:space="preserve">    </w:t>
      </w:r>
      <w:r w:rsidRPr="00706829" w:rsidR="00DC741F">
        <w:rPr>
          <w:rFonts w:asciiTheme="minorHAnsi" w:hAnsiTheme="minorHAnsi"/>
          <w:b/>
          <w:bCs/>
          <w:i/>
          <w:iCs/>
          <w:u w:val="single"/>
        </w:rPr>
        <w:t xml:space="preserve"> (le comment ?)</w:t>
      </w:r>
    </w:p>
    <w:p w:rsidRPr="005A2CD2" w:rsidR="0010240D" w:rsidP="005A2CD2" w:rsidRDefault="00473EB4" w14:paraId="3DC62980" w14:textId="60186624">
      <w:pPr>
        <w:pStyle w:val="Textbody"/>
        <w:numPr>
          <w:ilvl w:val="0"/>
          <w:numId w:val="2"/>
        </w:numPr>
        <w:spacing w:after="60"/>
        <w:ind w:left="714" w:hanging="357"/>
        <w:rPr>
          <w:rFonts w:asciiTheme="minorHAnsi" w:hAnsiTheme="minorHAnsi"/>
          <w:iCs/>
          <w:spacing w:val="-2"/>
          <w:kern w:val="0"/>
          <w:sz w:val="22"/>
          <w:szCs w:val="22"/>
        </w:rPr>
      </w:pPr>
      <w:r w:rsidRPr="005A2CD2">
        <w:rPr>
          <w:rFonts w:asciiTheme="minorHAnsi" w:hAnsiTheme="minorHAnsi"/>
          <w:iCs/>
          <w:spacing w:val="-2"/>
          <w:kern w:val="0"/>
          <w:sz w:val="22"/>
          <w:szCs w:val="22"/>
        </w:rPr>
        <w:t>L</w:t>
      </w:r>
      <w:r w:rsidRPr="005A2CD2" w:rsidR="00DC741F">
        <w:rPr>
          <w:rFonts w:asciiTheme="minorHAnsi" w:hAnsiTheme="minorHAnsi"/>
          <w:iCs/>
          <w:spacing w:val="-2"/>
          <w:kern w:val="0"/>
          <w:sz w:val="22"/>
          <w:szCs w:val="22"/>
        </w:rPr>
        <w:t>’enchaînement des faits qui a diminué votre vigilance : manœuvre urgente qui vous a mis hors de la présen</w:t>
      </w:r>
      <w:r w:rsidR="005A2CD2">
        <w:rPr>
          <w:rFonts w:asciiTheme="minorHAnsi" w:hAnsiTheme="minorHAnsi"/>
          <w:iCs/>
          <w:spacing w:val="-2"/>
          <w:kern w:val="0"/>
          <w:sz w:val="22"/>
          <w:szCs w:val="22"/>
        </w:rPr>
        <w:t>-</w:t>
      </w:r>
      <w:r w:rsidRPr="005A2CD2" w:rsidR="00DC741F">
        <w:rPr>
          <w:rFonts w:asciiTheme="minorHAnsi" w:hAnsiTheme="minorHAnsi"/>
          <w:iCs/>
          <w:spacing w:val="-2"/>
          <w:kern w:val="0"/>
          <w:sz w:val="22"/>
          <w:szCs w:val="22"/>
        </w:rPr>
        <w:t xml:space="preserve">tation d’accostage et qui a augmenté votre dérivé, la rupture des amarres, la panne de votre moteur, </w:t>
      </w:r>
      <w:r w:rsidRPr="005A2CD2" w:rsidR="005A2CD2">
        <w:rPr>
          <w:rFonts w:asciiTheme="minorHAnsi" w:hAnsiTheme="minorHAnsi"/>
          <w:iCs/>
          <w:spacing w:val="-2"/>
          <w:kern w:val="0"/>
          <w:sz w:val="22"/>
          <w:szCs w:val="22"/>
        </w:rPr>
        <w:t>etc.</w:t>
      </w:r>
      <w:r w:rsidRPr="005A2CD2" w:rsidR="00DC741F">
        <w:rPr>
          <w:rFonts w:asciiTheme="minorHAnsi" w:hAnsiTheme="minorHAnsi"/>
          <w:iCs/>
          <w:spacing w:val="-2"/>
          <w:kern w:val="0"/>
          <w:sz w:val="22"/>
          <w:szCs w:val="22"/>
        </w:rPr>
        <w:t xml:space="preserve"> </w:t>
      </w:r>
    </w:p>
    <w:p w:rsidRPr="00473EB4" w:rsidR="0010240D" w:rsidP="00473EB4" w:rsidRDefault="00DC741F" w14:paraId="1C716124" w14:textId="44CC8663">
      <w:pPr>
        <w:pStyle w:val="Textbody"/>
        <w:numPr>
          <w:ilvl w:val="0"/>
          <w:numId w:val="2"/>
        </w:numPr>
        <w:spacing w:after="60"/>
        <w:rPr>
          <w:rFonts w:asciiTheme="minorHAnsi" w:hAnsiTheme="minorHAnsi"/>
          <w:iCs/>
          <w:sz w:val="22"/>
          <w:szCs w:val="22"/>
        </w:rPr>
      </w:pPr>
      <w:r w:rsidRPr="00473EB4">
        <w:rPr>
          <w:rFonts w:asciiTheme="minorHAnsi" w:hAnsiTheme="minorHAnsi"/>
          <w:iCs/>
          <w:sz w:val="22"/>
          <w:szCs w:val="22"/>
        </w:rPr>
        <w:t>Les instants qui ont précédé le choc : votre manœuvre pour éviter la collision</w:t>
      </w:r>
    </w:p>
    <w:p w:rsidRPr="00473EB4" w:rsidR="0010240D" w:rsidP="00473EB4" w:rsidRDefault="00DC741F" w14:paraId="4D4F6A1E" w14:textId="507C82EF">
      <w:pPr>
        <w:pStyle w:val="Textbody"/>
        <w:numPr>
          <w:ilvl w:val="0"/>
          <w:numId w:val="2"/>
        </w:numPr>
        <w:spacing w:after="60"/>
        <w:rPr>
          <w:rFonts w:asciiTheme="minorHAnsi" w:hAnsiTheme="minorHAnsi"/>
          <w:b/>
          <w:bCs/>
          <w:iCs/>
          <w:sz w:val="22"/>
          <w:szCs w:val="22"/>
        </w:rPr>
      </w:pPr>
      <w:r w:rsidRPr="00473EB4">
        <w:rPr>
          <w:rFonts w:asciiTheme="minorHAnsi" w:hAnsiTheme="minorHAnsi"/>
          <w:b/>
          <w:bCs/>
          <w:iCs/>
          <w:sz w:val="22"/>
          <w:szCs w:val="22"/>
        </w:rPr>
        <w:t>Le choc est toujours extrêmement violent et ébranle l’ensemble des appendices sous-marins, les structures de coques et le gréement dans sa totalité.</w:t>
      </w:r>
    </w:p>
    <w:p w:rsidR="00473EB4" w:rsidP="00706829" w:rsidRDefault="00473EB4" w14:paraId="4B95E4EF" w14:textId="77777777">
      <w:pPr>
        <w:pStyle w:val="Textbody"/>
        <w:spacing w:after="0"/>
        <w:ind w:left="357"/>
        <w:rPr>
          <w:rFonts w:asciiTheme="minorHAnsi" w:hAnsiTheme="minorHAnsi"/>
          <w:b/>
          <w:sz w:val="22"/>
          <w:szCs w:val="22"/>
        </w:rPr>
      </w:pPr>
    </w:p>
    <w:p w:rsidRPr="00473EB4" w:rsidR="00473EB4" w:rsidRDefault="00DC741F" w14:paraId="2EF87EE4" w14:textId="170590EF">
      <w:pPr>
        <w:pStyle w:val="Textbody"/>
        <w:ind w:left="720" w:hanging="360"/>
        <w:rPr>
          <w:rFonts w:asciiTheme="minorHAnsi" w:hAnsiTheme="minorHAnsi"/>
          <w:b/>
          <w:sz w:val="22"/>
          <w:szCs w:val="22"/>
        </w:rPr>
      </w:pPr>
      <w:r w:rsidRPr="00473EB4">
        <w:rPr>
          <w:rFonts w:asciiTheme="minorHAnsi" w:hAnsiTheme="minorHAnsi"/>
          <w:b/>
          <w:sz w:val="22"/>
          <w:szCs w:val="22"/>
        </w:rPr>
        <w:t>Notez :</w:t>
      </w:r>
    </w:p>
    <w:p w:rsidRPr="00B913FA" w:rsidR="0010240D" w:rsidP="00B913FA" w:rsidRDefault="00B913FA" w14:paraId="6F16AB56" w14:textId="26F6816A">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L’heure</w:t>
      </w:r>
      <w:r w:rsidRPr="00B913FA" w:rsidR="00DC741F">
        <w:rPr>
          <w:rFonts w:asciiTheme="minorHAnsi" w:hAnsiTheme="minorHAnsi"/>
          <w:iCs/>
          <w:sz w:val="22"/>
          <w:szCs w:val="22"/>
        </w:rPr>
        <w:t xml:space="preserve"> du choc ou l’heure à laquelle vous avez été prévenu, ou l’heure à laquelle vous avez découvert votre bateau en mauvaise posture, etc</w:t>
      </w:r>
      <w:r>
        <w:rPr>
          <w:rFonts w:asciiTheme="minorHAnsi" w:hAnsiTheme="minorHAnsi"/>
          <w:iCs/>
          <w:sz w:val="22"/>
          <w:szCs w:val="22"/>
        </w:rPr>
        <w:t>.</w:t>
      </w:r>
    </w:p>
    <w:p w:rsidRPr="00B913FA" w:rsidR="0010240D" w:rsidP="00B913FA" w:rsidRDefault="00DC741F" w14:paraId="5473AA79" w14:textId="2B4E5710">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Votre décision concernant la sécurité de votre bateau : appel VHF sur le canal 9 (canal portuaire), reprise de l’amarrage ou dégagement de votre bateau.</w:t>
      </w:r>
    </w:p>
    <w:p w:rsidRPr="00772304" w:rsidR="0010240D" w:rsidRDefault="00DC741F" w14:paraId="745FBA1F" w14:textId="77777777">
      <w:pPr>
        <w:pStyle w:val="Textbody"/>
        <w:rPr>
          <w:rFonts w:asciiTheme="minorHAnsi" w:hAnsiTheme="minorHAnsi"/>
        </w:rPr>
      </w:pPr>
      <w:r w:rsidRPr="00772304">
        <w:rPr>
          <w:rFonts w:asciiTheme="minorHAnsi" w:hAnsiTheme="minorHAnsi"/>
        </w:rPr>
        <w:t> </w:t>
      </w:r>
    </w:p>
    <w:p w:rsidRPr="00706829" w:rsidR="0010240D" w:rsidRDefault="00DC741F" w14:paraId="5FD9E97A" w14:textId="22F23C72">
      <w:pPr>
        <w:pStyle w:val="Textbody"/>
        <w:rPr>
          <w:rFonts w:asciiTheme="minorHAnsi" w:hAnsiTheme="minorHAnsi"/>
          <w:b/>
          <w:bCs/>
          <w:i/>
          <w:iCs/>
          <w:u w:val="single"/>
        </w:rPr>
      </w:pPr>
      <w:r w:rsidRPr="00706829">
        <w:rPr>
          <w:rFonts w:asciiTheme="minorHAnsi" w:hAnsiTheme="minorHAnsi"/>
          <w:b/>
          <w:bCs/>
          <w:i/>
          <w:iCs/>
          <w:u w:val="single"/>
        </w:rPr>
        <w:t>Après l’évènement de mer</w:t>
      </w:r>
      <w:r w:rsidRPr="00706829" w:rsidR="00B913FA">
        <w:rPr>
          <w:rFonts w:asciiTheme="minorHAnsi" w:hAnsiTheme="minorHAnsi"/>
          <w:b/>
          <w:bCs/>
          <w:i/>
          <w:iCs/>
          <w:u w:val="single"/>
        </w:rPr>
        <w:t xml:space="preserve">    </w:t>
      </w:r>
      <w:r w:rsidRPr="00706829">
        <w:rPr>
          <w:rFonts w:asciiTheme="minorHAnsi" w:hAnsiTheme="minorHAnsi"/>
          <w:b/>
          <w:bCs/>
          <w:i/>
          <w:iCs/>
          <w:u w:val="single"/>
        </w:rPr>
        <w:t xml:space="preserve"> (le pourquoi ?)</w:t>
      </w:r>
    </w:p>
    <w:p w:rsidRPr="00B913FA" w:rsidR="0010240D" w:rsidP="00B913FA" w:rsidRDefault="00DC741F" w14:paraId="10D8870F" w14:textId="1E294090">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Les mesures prises pour garder le bateau à flots : batardeau, demande de grue, la surveillance</w:t>
      </w:r>
      <w:r w:rsidR="00B913FA">
        <w:rPr>
          <w:rFonts w:asciiTheme="minorHAnsi" w:hAnsiTheme="minorHAnsi"/>
          <w:iCs/>
          <w:sz w:val="22"/>
          <w:szCs w:val="22"/>
        </w:rPr>
        <w:t>,</w:t>
      </w:r>
      <w:r w:rsidRPr="00B913FA">
        <w:rPr>
          <w:rFonts w:asciiTheme="minorHAnsi" w:hAnsiTheme="minorHAnsi"/>
          <w:iCs/>
          <w:sz w:val="22"/>
          <w:szCs w:val="22"/>
        </w:rPr>
        <w:t xml:space="preserve"> et</w:t>
      </w:r>
      <w:r w:rsidR="00B913FA">
        <w:rPr>
          <w:rFonts w:asciiTheme="minorHAnsi" w:hAnsiTheme="minorHAnsi"/>
          <w:iCs/>
          <w:sz w:val="22"/>
          <w:szCs w:val="22"/>
        </w:rPr>
        <w:t>c.</w:t>
      </w:r>
    </w:p>
    <w:p w:rsidRPr="00B913FA" w:rsidR="0010240D" w:rsidP="00B913FA" w:rsidRDefault="00DC741F" w14:paraId="6DC2DCD0" w14:textId="2F9E9880">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Les dégâts apparents constatés : sur la coque, les œuvres vives, œuvres mortes, gréement, moteur, etc</w:t>
      </w:r>
      <w:r w:rsidR="00B913FA">
        <w:rPr>
          <w:rFonts w:asciiTheme="minorHAnsi" w:hAnsiTheme="minorHAnsi"/>
          <w:iCs/>
          <w:sz w:val="22"/>
          <w:szCs w:val="22"/>
        </w:rPr>
        <w:t>.</w:t>
      </w:r>
    </w:p>
    <w:p w:rsidRPr="00772304" w:rsidR="0010240D" w:rsidRDefault="00DC741F" w14:paraId="679E05C8" w14:textId="77777777">
      <w:pPr>
        <w:pStyle w:val="Textbody"/>
        <w:rPr>
          <w:rFonts w:asciiTheme="minorHAnsi" w:hAnsiTheme="minorHAnsi"/>
        </w:rPr>
      </w:pPr>
      <w:r w:rsidRPr="00772304">
        <w:rPr>
          <w:rFonts w:asciiTheme="minorHAnsi" w:hAnsiTheme="minorHAnsi"/>
        </w:rPr>
        <w:t> </w:t>
      </w:r>
    </w:p>
    <w:p w:rsidRPr="00B913FA" w:rsidR="0010240D" w:rsidRDefault="00DC741F" w14:paraId="3450AAFD" w14:textId="3D1941C5">
      <w:pPr>
        <w:pStyle w:val="Textbody"/>
        <w:rPr>
          <w:rFonts w:asciiTheme="minorHAnsi" w:hAnsiTheme="minorHAnsi"/>
          <w:sz w:val="22"/>
          <w:szCs w:val="22"/>
        </w:rPr>
      </w:pPr>
      <w:r w:rsidRPr="00B913FA">
        <w:rPr>
          <w:rFonts w:asciiTheme="minorHAnsi" w:hAnsiTheme="minorHAnsi"/>
          <w:b/>
          <w:sz w:val="22"/>
          <w:szCs w:val="22"/>
        </w:rPr>
        <w:t>Ajoute</w:t>
      </w:r>
      <w:r w:rsidR="00855256">
        <w:rPr>
          <w:rFonts w:asciiTheme="minorHAnsi" w:hAnsiTheme="minorHAnsi"/>
          <w:b/>
          <w:sz w:val="22"/>
          <w:szCs w:val="22"/>
        </w:rPr>
        <w:t>z</w:t>
      </w:r>
      <w:r w:rsidRPr="00B913FA">
        <w:rPr>
          <w:rFonts w:asciiTheme="minorHAnsi" w:hAnsiTheme="minorHAnsi"/>
          <w:b/>
          <w:sz w:val="22"/>
          <w:szCs w:val="22"/>
        </w:rPr>
        <w:t xml:space="preserve"> toujours</w:t>
      </w:r>
      <w:r w:rsidRPr="00B913FA">
        <w:rPr>
          <w:rFonts w:asciiTheme="minorHAnsi" w:hAnsiTheme="minorHAnsi"/>
          <w:sz w:val="22"/>
          <w:szCs w:val="22"/>
        </w:rPr>
        <w:t xml:space="preserve"> : </w:t>
      </w:r>
      <w:r w:rsidR="00B913FA">
        <w:rPr>
          <w:rFonts w:asciiTheme="minorHAnsi" w:hAnsiTheme="minorHAnsi"/>
          <w:sz w:val="22"/>
          <w:szCs w:val="22"/>
        </w:rPr>
        <w:t>"</w:t>
      </w:r>
      <w:r w:rsidRPr="00B913FA">
        <w:rPr>
          <w:rFonts w:asciiTheme="minorHAnsi" w:hAnsiTheme="minorHAnsi"/>
          <w:sz w:val="22"/>
          <w:szCs w:val="22"/>
        </w:rPr>
        <w:t>je fais les plus expresses réserves sur les dégâts constatés et les avaries qui pourraient être découvertes par la suite</w:t>
      </w:r>
      <w:r w:rsidR="00B913FA">
        <w:rPr>
          <w:rFonts w:asciiTheme="minorHAnsi" w:hAnsiTheme="minorHAnsi"/>
          <w:sz w:val="22"/>
          <w:szCs w:val="22"/>
        </w:rPr>
        <w:t>"</w:t>
      </w:r>
    </w:p>
    <w:p w:rsidRPr="007D2C2A" w:rsidR="0010240D" w:rsidRDefault="00DC741F" w14:paraId="7C1C0BA7" w14:textId="6D1A4697">
      <w:pPr>
        <w:pStyle w:val="Textbody"/>
        <w:rPr>
          <w:rFonts w:asciiTheme="minorHAnsi" w:hAnsiTheme="minorHAnsi"/>
          <w:sz w:val="22"/>
          <w:szCs w:val="22"/>
        </w:rPr>
      </w:pPr>
      <w:r w:rsidRPr="007D2C2A">
        <w:rPr>
          <w:rFonts w:asciiTheme="minorHAnsi" w:hAnsiTheme="minorHAnsi"/>
          <w:b/>
          <w:sz w:val="22"/>
          <w:szCs w:val="22"/>
        </w:rPr>
        <w:t>Attention </w:t>
      </w:r>
      <w:r w:rsidRPr="007D2C2A">
        <w:rPr>
          <w:rFonts w:asciiTheme="minorHAnsi" w:hAnsiTheme="minorHAnsi"/>
          <w:sz w:val="22"/>
          <w:szCs w:val="22"/>
        </w:rPr>
        <w:t>: à l’étranger ne demandez pas de suite la sortie de l’eau de votre bateau</w:t>
      </w:r>
      <w:r w:rsidRPr="007D2C2A" w:rsidR="00B913FA">
        <w:rPr>
          <w:rFonts w:asciiTheme="minorHAnsi" w:hAnsiTheme="minorHAnsi"/>
          <w:sz w:val="22"/>
          <w:szCs w:val="22"/>
        </w:rPr>
        <w:t>,</w:t>
      </w:r>
      <w:r w:rsidRPr="007D2C2A">
        <w:rPr>
          <w:rFonts w:asciiTheme="minorHAnsi" w:hAnsiTheme="minorHAnsi"/>
          <w:sz w:val="22"/>
          <w:szCs w:val="22"/>
        </w:rPr>
        <w:t xml:space="preserve"> attendez l’expert de votre assurance qui vous conseillera.</w:t>
      </w:r>
    </w:p>
    <w:p w:rsidR="0010240D" w:rsidRDefault="00DC741F" w14:paraId="5AF7F95B" w14:textId="01D61882">
      <w:pPr>
        <w:pStyle w:val="Textbody"/>
        <w:rPr>
          <w:rFonts w:asciiTheme="minorHAnsi" w:hAnsiTheme="minorHAnsi"/>
        </w:rPr>
      </w:pPr>
      <w:r w:rsidRPr="00772304">
        <w:rPr>
          <w:rFonts w:asciiTheme="minorHAnsi" w:hAnsiTheme="minorHAnsi"/>
        </w:rPr>
        <w:t> </w:t>
      </w:r>
    </w:p>
    <w:p w:rsidRPr="00E65519" w:rsidR="00B913FA" w:rsidP="00B913FA" w:rsidRDefault="00B913FA" w14:paraId="23F0AAEA" w14:textId="495E5F18">
      <w:pPr>
        <w:pStyle w:val="Titre1"/>
        <w:rPr>
          <w:rFonts w:ascii="Arial Rounded MT Bold" w:hAnsi="Arial Rounded MT Bold"/>
          <w:b w:val="0"/>
          <w:bCs w:val="0"/>
          <w:color w:val="2F5496" w:themeColor="accent1" w:themeShade="BF"/>
          <w:sz w:val="32"/>
          <w:szCs w:val="32"/>
        </w:rPr>
      </w:pPr>
      <w:r>
        <w:rPr>
          <w:rFonts w:ascii="Arial Rounded MT Bold" w:hAnsi="Arial Rounded MT Bold"/>
          <w:b w:val="0"/>
          <w:bCs w:val="0"/>
          <w:noProof/>
          <w:color w:val="4472C4" w:themeColor="accent1"/>
          <w:sz w:val="36"/>
          <w:szCs w:val="36"/>
        </w:rPr>
        <mc:AlternateContent>
          <mc:Choice Requires="wps">
            <w:drawing>
              <wp:anchor distT="0" distB="0" distL="114300" distR="114300" simplePos="0" relativeHeight="251667456" behindDoc="0" locked="0" layoutInCell="1" allowOverlap="1" wp14:editId="5067996E" wp14:anchorId="62D9964B">
                <wp:simplePos x="0" y="0"/>
                <wp:positionH relativeFrom="column">
                  <wp:posOffset>0</wp:posOffset>
                </wp:positionH>
                <wp:positionV relativeFrom="paragraph">
                  <wp:posOffset>349250</wp:posOffset>
                </wp:positionV>
                <wp:extent cx="6731635" cy="0"/>
                <wp:effectExtent l="0" t="19050" r="31115" b="19050"/>
                <wp:wrapNone/>
                <wp:docPr id="5" name="Connecteur droit 5"/>
                <wp:cNvGraphicFramePr/>
                <a:graphic xmlns:a="http://schemas.openxmlformats.org/drawingml/2006/main">
                  <a:graphicData uri="http://schemas.microsoft.com/office/word/2010/wordprocessingShape">
                    <wps:wsp>
                      <wps:cNvCnPr/>
                      <wps:spPr>
                        <a:xfrm flipV="1">
                          <a:off x="0" y="0"/>
                          <a:ext cx="673163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5"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5pt" from="0,27.5pt" to="530.05pt,27.5pt" w14:anchorId="45F0F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">
                <v:stroke joinstyle="miter"/>
              </v:line>
            </w:pict>
          </mc:Fallback>
        </mc:AlternateContent>
      </w:r>
      <w:r>
        <w:rPr>
          <w:rFonts w:ascii="Arial Rounded MT Bold" w:hAnsi="Arial Rounded MT Bold"/>
          <w:b w:val="0"/>
          <w:bCs w:val="0"/>
          <w:color w:val="2F5496" w:themeColor="accent1" w:themeShade="BF"/>
          <w:sz w:val="32"/>
          <w:szCs w:val="32"/>
        </w:rPr>
        <w:t>L'abordage</w:t>
      </w:r>
    </w:p>
    <w:p w:rsidRPr="00772304" w:rsidR="00B913FA" w:rsidRDefault="00B913FA" w14:paraId="0D76DC5E" w14:textId="77777777">
      <w:pPr>
        <w:pStyle w:val="Textbody"/>
        <w:rPr>
          <w:rFonts w:asciiTheme="minorHAnsi" w:hAnsiTheme="minorHAnsi"/>
        </w:rPr>
      </w:pPr>
    </w:p>
    <w:p w:rsidRPr="00706829" w:rsidR="00B913FA" w:rsidP="00B913FA" w:rsidRDefault="00DC741F" w14:paraId="3104993D" w14:textId="77777777">
      <w:pPr>
        <w:pStyle w:val="Textbody"/>
        <w:rPr>
          <w:rFonts w:asciiTheme="minorHAnsi" w:hAnsiTheme="minorHAnsi"/>
        </w:rPr>
      </w:pPr>
      <w:r w:rsidRPr="00706829">
        <w:rPr>
          <w:rFonts w:asciiTheme="minorHAnsi" w:hAnsiTheme="minorHAnsi"/>
          <w:b/>
          <w:bCs/>
          <w:i/>
          <w:iCs/>
          <w:u w:val="single"/>
        </w:rPr>
        <w:t>Avant l’évènement de me</w:t>
      </w:r>
      <w:r w:rsidRPr="00706829" w:rsidR="00B913FA">
        <w:rPr>
          <w:rFonts w:asciiTheme="minorHAnsi" w:hAnsiTheme="minorHAnsi"/>
          <w:b/>
          <w:bCs/>
          <w:i/>
          <w:iCs/>
          <w:u w:val="single"/>
        </w:rPr>
        <w:t xml:space="preserve">r    </w:t>
      </w:r>
      <w:r w:rsidRPr="00706829">
        <w:rPr>
          <w:rFonts w:asciiTheme="minorHAnsi" w:hAnsiTheme="minorHAnsi"/>
          <w:b/>
          <w:bCs/>
          <w:i/>
          <w:iCs/>
          <w:u w:val="single"/>
        </w:rPr>
        <w:t xml:space="preserve"> (le pourquoi malgré ?)</w:t>
      </w:r>
      <w:r w:rsidRPr="00706829">
        <w:rPr>
          <w:rFonts w:asciiTheme="minorHAnsi" w:hAnsiTheme="minorHAnsi"/>
        </w:rPr>
        <w:t>-</w:t>
      </w:r>
    </w:p>
    <w:p w:rsidRPr="00B913FA" w:rsidR="0010240D" w:rsidP="00B913FA" w:rsidRDefault="00B913FA" w14:paraId="77B256DB" w14:textId="4E4BA150">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B913FA" w:rsidR="00DC741F">
        <w:rPr>
          <w:rFonts w:asciiTheme="minorHAnsi" w:hAnsiTheme="minorHAnsi"/>
          <w:iCs/>
          <w:sz w:val="22"/>
          <w:szCs w:val="22"/>
        </w:rPr>
        <w:t>es conditions de temps (vent mer visibilité)</w:t>
      </w:r>
    </w:p>
    <w:p w:rsidRPr="00B913FA" w:rsidR="0010240D" w:rsidP="00B913FA" w:rsidRDefault="00B913FA" w14:paraId="16A33A3A" w14:textId="62734C05">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Les</w:t>
      </w:r>
      <w:r w:rsidRPr="00B913FA" w:rsidR="00DC741F">
        <w:rPr>
          <w:rFonts w:asciiTheme="minorHAnsi" w:hAnsiTheme="minorHAnsi"/>
          <w:iCs/>
          <w:sz w:val="22"/>
          <w:szCs w:val="22"/>
        </w:rPr>
        <w:t xml:space="preserve"> conditions exceptionnelles à bord : navigation difficile, position peu précise, mouvements violents, malade, avaries dans le gréement, dans les circuits électriques, etc</w:t>
      </w:r>
      <w:r>
        <w:rPr>
          <w:rFonts w:asciiTheme="minorHAnsi" w:hAnsiTheme="minorHAnsi"/>
          <w:iCs/>
          <w:sz w:val="22"/>
          <w:szCs w:val="22"/>
        </w:rPr>
        <w:t>.</w:t>
      </w:r>
    </w:p>
    <w:p w:rsidRPr="00B913FA" w:rsidR="0010240D" w:rsidP="00B913FA" w:rsidRDefault="00B913FA" w14:paraId="0CE5D1B2" w14:textId="1CD73276">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Les</w:t>
      </w:r>
      <w:r w:rsidRPr="00B913FA" w:rsidR="00DC741F">
        <w:rPr>
          <w:rFonts w:asciiTheme="minorHAnsi" w:hAnsiTheme="minorHAnsi"/>
          <w:iCs/>
          <w:sz w:val="22"/>
          <w:szCs w:val="22"/>
        </w:rPr>
        <w:t xml:space="preserve"> conditions exceptionnelles extérieures : navigation intense autour de votre bateau, au port ou en mer, bouées éteintes, balisage du chenal manquant etc.</w:t>
      </w:r>
    </w:p>
    <w:p w:rsidRPr="00B913FA" w:rsidR="0010240D" w:rsidP="00B913FA" w:rsidRDefault="00B913FA" w14:paraId="0EB6C937" w14:textId="7082EAC9">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B913FA" w:rsidR="00DC741F">
        <w:rPr>
          <w:rFonts w:asciiTheme="minorHAnsi" w:hAnsiTheme="minorHAnsi"/>
          <w:iCs/>
          <w:sz w:val="22"/>
          <w:szCs w:val="22"/>
        </w:rPr>
        <w:t>’application effective du respect des règles de priorité ou de régate : manœuvres, veille sous le vent, etc.</w:t>
      </w:r>
    </w:p>
    <w:p w:rsidRPr="00706829" w:rsidR="0010240D" w:rsidRDefault="00B913FA" w14:paraId="044639BB" w14:textId="57A5C1A3">
      <w:pPr>
        <w:pStyle w:val="Textbody"/>
        <w:rPr>
          <w:rFonts w:asciiTheme="minorHAnsi" w:hAnsiTheme="minorHAnsi"/>
          <w:b/>
          <w:bCs/>
          <w:i/>
          <w:iCs/>
          <w:u w:val="single"/>
        </w:rPr>
      </w:pPr>
      <w:r w:rsidRPr="00706829">
        <w:rPr>
          <w:rFonts w:asciiTheme="minorHAnsi" w:hAnsiTheme="minorHAnsi"/>
          <w:b/>
          <w:bCs/>
          <w:i/>
          <w:iCs/>
          <w:u w:val="single"/>
        </w:rPr>
        <w:t>Pendant</w:t>
      </w:r>
      <w:r w:rsidR="00706829">
        <w:rPr>
          <w:rFonts w:asciiTheme="minorHAnsi" w:hAnsiTheme="minorHAnsi"/>
          <w:b/>
          <w:bCs/>
          <w:i/>
          <w:iCs/>
          <w:u w:val="single"/>
        </w:rPr>
        <w:t xml:space="preserve"> </w:t>
      </w:r>
      <w:r w:rsidRPr="00706829">
        <w:rPr>
          <w:rFonts w:asciiTheme="minorHAnsi" w:hAnsiTheme="minorHAnsi"/>
          <w:b/>
          <w:bCs/>
          <w:i/>
          <w:iCs/>
          <w:u w:val="single"/>
        </w:rPr>
        <w:t>l’évènement</w:t>
      </w:r>
      <w:r w:rsidRPr="00706829" w:rsidR="00DC741F">
        <w:rPr>
          <w:rFonts w:asciiTheme="minorHAnsi" w:hAnsiTheme="minorHAnsi"/>
          <w:b/>
          <w:bCs/>
          <w:i/>
          <w:iCs/>
          <w:u w:val="single"/>
        </w:rPr>
        <w:t xml:space="preserve"> de mer</w:t>
      </w:r>
      <w:r w:rsidR="00706829">
        <w:rPr>
          <w:rFonts w:asciiTheme="minorHAnsi" w:hAnsiTheme="minorHAnsi"/>
          <w:b/>
          <w:bCs/>
          <w:i/>
          <w:iCs/>
          <w:u w:val="single"/>
        </w:rPr>
        <w:t xml:space="preserve">     </w:t>
      </w:r>
      <w:r w:rsidRPr="00706829" w:rsidR="00DC741F">
        <w:rPr>
          <w:rFonts w:asciiTheme="minorHAnsi" w:hAnsiTheme="minorHAnsi"/>
          <w:b/>
          <w:bCs/>
          <w:i/>
          <w:iCs/>
          <w:u w:val="single"/>
        </w:rPr>
        <w:t>(le comment ?)</w:t>
      </w:r>
    </w:p>
    <w:p w:rsidRPr="00B913FA" w:rsidR="0010240D" w:rsidP="00B913FA" w:rsidRDefault="00B913FA" w14:paraId="402DB174" w14:textId="08918E5D">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L’enchaînement</w:t>
      </w:r>
      <w:r w:rsidRPr="00B913FA" w:rsidR="00DC741F">
        <w:rPr>
          <w:rFonts w:asciiTheme="minorHAnsi" w:hAnsiTheme="minorHAnsi"/>
          <w:iCs/>
          <w:sz w:val="22"/>
          <w:szCs w:val="22"/>
        </w:rPr>
        <w:t xml:space="preserve"> des faits qui a diminué votre vigilance : manœuvre urgente qui vous a distrait de la veille, la volonté de rester hors des dangers d’échouage, la manœuvre insolite d’un autre concurrent de la régate, le manque de feux de navigation, </w:t>
      </w:r>
      <w:r w:rsidRPr="00B913FA">
        <w:rPr>
          <w:rFonts w:asciiTheme="minorHAnsi" w:hAnsiTheme="minorHAnsi"/>
          <w:iCs/>
          <w:sz w:val="22"/>
          <w:szCs w:val="22"/>
        </w:rPr>
        <w:t>etc.</w:t>
      </w:r>
      <w:r w:rsidRPr="00B913FA" w:rsidR="00DC741F">
        <w:rPr>
          <w:rFonts w:asciiTheme="minorHAnsi" w:hAnsiTheme="minorHAnsi"/>
          <w:iCs/>
          <w:sz w:val="22"/>
          <w:szCs w:val="22"/>
        </w:rPr>
        <w:t xml:space="preserve"> </w:t>
      </w:r>
    </w:p>
    <w:p w:rsidRPr="00B913FA" w:rsidR="0010240D" w:rsidP="00B913FA" w:rsidRDefault="00DC741F" w14:paraId="1EF5E872" w14:textId="3847C221">
      <w:pPr>
        <w:pStyle w:val="Textbody"/>
        <w:numPr>
          <w:ilvl w:val="0"/>
          <w:numId w:val="2"/>
        </w:numPr>
        <w:spacing w:after="60"/>
        <w:rPr>
          <w:rFonts w:asciiTheme="minorHAnsi" w:hAnsiTheme="minorHAnsi"/>
          <w:iCs/>
          <w:sz w:val="22"/>
          <w:szCs w:val="22"/>
        </w:rPr>
      </w:pPr>
      <w:r w:rsidRPr="00B913FA">
        <w:rPr>
          <w:rFonts w:asciiTheme="minorHAnsi" w:hAnsiTheme="minorHAnsi"/>
          <w:iCs/>
          <w:sz w:val="22"/>
          <w:szCs w:val="22"/>
        </w:rPr>
        <w:t>Les instants qui ont précédé le choc : votre manœuvre pour éviter la collision, votre demande de priorité, votre demande d’attention de la part de votre équipage, etc</w:t>
      </w:r>
      <w:r w:rsidR="00B913FA">
        <w:rPr>
          <w:rFonts w:asciiTheme="minorHAnsi" w:hAnsiTheme="minorHAnsi"/>
          <w:iCs/>
          <w:sz w:val="22"/>
          <w:szCs w:val="22"/>
        </w:rPr>
        <w:t>.</w:t>
      </w:r>
    </w:p>
    <w:p w:rsidRPr="00B913FA" w:rsidR="0010240D" w:rsidP="00B913FA" w:rsidRDefault="00DC741F" w14:paraId="33DBB66F" w14:textId="7F00148B">
      <w:pPr>
        <w:pStyle w:val="Textbody"/>
        <w:numPr>
          <w:ilvl w:val="0"/>
          <w:numId w:val="2"/>
        </w:numPr>
        <w:spacing w:after="60"/>
        <w:rPr>
          <w:rFonts w:asciiTheme="minorHAnsi" w:hAnsiTheme="minorHAnsi"/>
          <w:b/>
          <w:bCs/>
          <w:iCs/>
          <w:sz w:val="22"/>
          <w:szCs w:val="22"/>
        </w:rPr>
      </w:pPr>
      <w:r w:rsidRPr="00B913FA">
        <w:rPr>
          <w:rFonts w:asciiTheme="minorHAnsi" w:hAnsiTheme="minorHAnsi"/>
          <w:b/>
          <w:bCs/>
          <w:iCs/>
          <w:sz w:val="22"/>
          <w:szCs w:val="22"/>
        </w:rPr>
        <w:t>Le choc est toujours extrêmement violent et ébranle l’ensemble des appendices sous-marins, les structures de coques et le gréement dans sa totalité.</w:t>
      </w:r>
    </w:p>
    <w:p w:rsidR="00706829" w:rsidP="00706829" w:rsidRDefault="00706829" w14:paraId="006D46CE" w14:textId="77777777">
      <w:pPr>
        <w:pStyle w:val="Textbody"/>
        <w:spacing w:after="0"/>
        <w:ind w:left="357"/>
        <w:rPr>
          <w:rFonts w:asciiTheme="minorHAnsi" w:hAnsiTheme="minorHAnsi"/>
        </w:rPr>
      </w:pPr>
    </w:p>
    <w:p w:rsidRPr="00473EB4" w:rsidR="00706829" w:rsidP="00706829" w:rsidRDefault="00706829" w14:paraId="0DC5CB71" w14:textId="7B41EC9A">
      <w:pPr>
        <w:pStyle w:val="Textbody"/>
        <w:ind w:left="720" w:hanging="360"/>
        <w:rPr>
          <w:rFonts w:asciiTheme="minorHAnsi" w:hAnsiTheme="minorHAnsi"/>
          <w:b/>
          <w:sz w:val="22"/>
          <w:szCs w:val="22"/>
        </w:rPr>
      </w:pPr>
      <w:r w:rsidRPr="00473EB4">
        <w:rPr>
          <w:rFonts w:asciiTheme="minorHAnsi" w:hAnsiTheme="minorHAnsi"/>
          <w:b/>
          <w:sz w:val="22"/>
          <w:szCs w:val="22"/>
        </w:rPr>
        <w:t>Notez :</w:t>
      </w:r>
    </w:p>
    <w:p w:rsidRPr="00706829" w:rsidR="0010240D" w:rsidP="00706829" w:rsidRDefault="00706829" w14:paraId="0A4243C1" w14:textId="4AAECE63">
      <w:pPr>
        <w:pStyle w:val="Textbody"/>
        <w:numPr>
          <w:ilvl w:val="0"/>
          <w:numId w:val="2"/>
        </w:numPr>
        <w:spacing w:after="60"/>
        <w:rPr>
          <w:rFonts w:asciiTheme="minorHAnsi" w:hAnsiTheme="minorHAnsi"/>
          <w:iCs/>
          <w:sz w:val="22"/>
          <w:szCs w:val="22"/>
        </w:rPr>
      </w:pPr>
      <w:r>
        <w:rPr>
          <w:rFonts w:asciiTheme="minorHAnsi" w:hAnsiTheme="minorHAnsi"/>
          <w:iCs/>
          <w:sz w:val="22"/>
          <w:szCs w:val="22"/>
        </w:rPr>
        <w:t>L</w:t>
      </w:r>
      <w:r w:rsidRPr="00706829" w:rsidR="00DC741F">
        <w:rPr>
          <w:rFonts w:asciiTheme="minorHAnsi" w:hAnsiTheme="minorHAnsi"/>
          <w:iCs/>
          <w:sz w:val="22"/>
          <w:szCs w:val="22"/>
        </w:rPr>
        <w:t>’heure, les réactions de votre bateau, les conséquences d’une éventuelle voie d’eau, les blessés, le nom ou le numéro de voilure du bateau abordeur ou abordé, etc</w:t>
      </w:r>
      <w:r>
        <w:rPr>
          <w:rFonts w:asciiTheme="minorHAnsi" w:hAnsiTheme="minorHAnsi"/>
          <w:iCs/>
          <w:sz w:val="22"/>
          <w:szCs w:val="22"/>
        </w:rPr>
        <w:t>.</w:t>
      </w:r>
    </w:p>
    <w:p w:rsidRPr="00706829" w:rsidR="0010240D" w:rsidP="00706829" w:rsidRDefault="00DC741F" w14:paraId="1EFA9DC7" w14:textId="5AE22B53">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 xml:space="preserve">Votre décision concernant la sécurité de votre équipage et de votre bateau : appel VHF sur le 16, lancement de fusées de détresse ; appel d’un autre bateau, mis à l’eau d’un canot de sauvetage, gonflage des volumes de flottabilités, abandon de la régate, </w:t>
      </w:r>
      <w:r w:rsidRPr="00706829" w:rsidR="00706829">
        <w:rPr>
          <w:rFonts w:asciiTheme="minorHAnsi" w:hAnsiTheme="minorHAnsi"/>
          <w:iCs/>
          <w:sz w:val="22"/>
          <w:szCs w:val="22"/>
        </w:rPr>
        <w:t>l’heure, etc.</w:t>
      </w:r>
      <w:r w:rsidRPr="00706829">
        <w:rPr>
          <w:rFonts w:asciiTheme="minorHAnsi" w:hAnsiTheme="minorHAnsi"/>
          <w:iCs/>
          <w:sz w:val="22"/>
          <w:szCs w:val="22"/>
        </w:rPr>
        <w:t xml:space="preserve"> </w:t>
      </w:r>
      <w:r w:rsidR="00706829">
        <w:rPr>
          <w:rFonts w:asciiTheme="minorHAnsi" w:hAnsiTheme="minorHAnsi"/>
          <w:iCs/>
          <w:sz w:val="22"/>
          <w:szCs w:val="22"/>
        </w:rPr>
        <w:t xml:space="preserve"> </w:t>
      </w:r>
    </w:p>
    <w:p w:rsidRPr="00772304" w:rsidR="0010240D" w:rsidRDefault="00DC741F" w14:paraId="0F839E95" w14:textId="77777777">
      <w:pPr>
        <w:pStyle w:val="Textbody"/>
        <w:ind w:left="360"/>
        <w:rPr>
          <w:rFonts w:asciiTheme="minorHAnsi" w:hAnsiTheme="minorHAnsi"/>
        </w:rPr>
      </w:pPr>
      <w:r w:rsidRPr="00772304">
        <w:rPr>
          <w:rFonts w:asciiTheme="minorHAnsi" w:hAnsiTheme="minorHAnsi"/>
        </w:rPr>
        <w:t> </w:t>
      </w:r>
    </w:p>
    <w:p w:rsidRPr="00706829" w:rsidR="0010240D" w:rsidRDefault="00DC741F" w14:paraId="476771F3" w14:textId="4587F6D1">
      <w:pPr>
        <w:pStyle w:val="Textbody"/>
        <w:rPr>
          <w:rFonts w:asciiTheme="minorHAnsi" w:hAnsiTheme="minorHAnsi"/>
          <w:b/>
          <w:bCs/>
          <w:i/>
          <w:iCs/>
          <w:u w:val="single"/>
        </w:rPr>
      </w:pPr>
      <w:r w:rsidRPr="00706829">
        <w:rPr>
          <w:rFonts w:asciiTheme="minorHAnsi" w:hAnsiTheme="minorHAnsi"/>
          <w:b/>
          <w:bCs/>
          <w:i/>
          <w:iCs/>
          <w:u w:val="single"/>
        </w:rPr>
        <w:t>Après l’évènement de me</w:t>
      </w:r>
      <w:r w:rsidR="00706829">
        <w:rPr>
          <w:rFonts w:asciiTheme="minorHAnsi" w:hAnsiTheme="minorHAnsi"/>
          <w:b/>
          <w:bCs/>
          <w:i/>
          <w:iCs/>
          <w:u w:val="single"/>
        </w:rPr>
        <w:t xml:space="preserve">r     </w:t>
      </w:r>
      <w:r w:rsidRPr="00706829">
        <w:rPr>
          <w:rFonts w:asciiTheme="minorHAnsi" w:hAnsiTheme="minorHAnsi"/>
          <w:b/>
          <w:bCs/>
          <w:i/>
          <w:iCs/>
          <w:u w:val="single"/>
        </w:rPr>
        <w:t>(le pourquoi ?)</w:t>
      </w:r>
    </w:p>
    <w:p w:rsidRPr="00706829" w:rsidR="0010240D" w:rsidP="00706829" w:rsidRDefault="00DC741F" w14:paraId="0B8E083C" w14:textId="224164D6">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Les mesures prises pour garder le bateau à flots.</w:t>
      </w:r>
    </w:p>
    <w:p w:rsidRPr="00706829" w:rsidR="0010240D" w:rsidP="00706829" w:rsidRDefault="00DC741F" w14:paraId="122EF2A5" w14:textId="35CBCE8B">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Le remorquage éventuel : l’heure de passage de la remorque, le nom du remorqueur, etc.</w:t>
      </w:r>
    </w:p>
    <w:p w:rsidRPr="00706829" w:rsidR="0010240D" w:rsidP="00706829" w:rsidRDefault="00DC741F" w14:paraId="06353558" w14:textId="6EB3FF9E">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L’arrivée en sécurité dans un port : l’heure et le nom du port, les mesures pour garder votre bateau à flot ou pour sauver le matériel, et</w:t>
      </w:r>
      <w:r w:rsidR="007D0BDC">
        <w:rPr>
          <w:rFonts w:asciiTheme="minorHAnsi" w:hAnsiTheme="minorHAnsi"/>
          <w:iCs/>
          <w:sz w:val="22"/>
          <w:szCs w:val="22"/>
        </w:rPr>
        <w:t>c</w:t>
      </w:r>
      <w:r w:rsidRPr="00706829">
        <w:rPr>
          <w:rFonts w:asciiTheme="minorHAnsi" w:hAnsiTheme="minorHAnsi"/>
          <w:iCs/>
          <w:sz w:val="22"/>
          <w:szCs w:val="22"/>
        </w:rPr>
        <w:t>.</w:t>
      </w:r>
    </w:p>
    <w:p w:rsidRPr="00706829" w:rsidR="0010240D" w:rsidP="00706829" w:rsidRDefault="00DC741F" w14:paraId="7F808B2D" w14:textId="43CBFBC0">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La signification de la collision au patron de l’autre bateau : par tous les moyens disponibles, l’évocation des règles de l’YRU vous mettant dans votre priorité avant l’abordage et pendant la régate etc.</w:t>
      </w:r>
    </w:p>
    <w:p w:rsidRPr="00706829" w:rsidR="0010240D" w:rsidP="00706829" w:rsidRDefault="00DC741F" w14:paraId="15C38AC5" w14:textId="337846C8">
      <w:pPr>
        <w:pStyle w:val="Textbody"/>
        <w:numPr>
          <w:ilvl w:val="0"/>
          <w:numId w:val="2"/>
        </w:numPr>
        <w:spacing w:after="60"/>
        <w:rPr>
          <w:rFonts w:asciiTheme="minorHAnsi" w:hAnsiTheme="minorHAnsi"/>
          <w:iCs/>
          <w:sz w:val="22"/>
          <w:szCs w:val="22"/>
        </w:rPr>
      </w:pPr>
      <w:r w:rsidRPr="00706829">
        <w:rPr>
          <w:rFonts w:asciiTheme="minorHAnsi" w:hAnsiTheme="minorHAnsi"/>
          <w:iCs/>
          <w:sz w:val="22"/>
          <w:szCs w:val="22"/>
        </w:rPr>
        <w:t xml:space="preserve">Les dégâts apparents constatés : œuvres vives, œuvres mortes, gréement, moteur, </w:t>
      </w:r>
      <w:r w:rsidRPr="00706829" w:rsidR="007D2C2A">
        <w:rPr>
          <w:rFonts w:asciiTheme="minorHAnsi" w:hAnsiTheme="minorHAnsi"/>
          <w:iCs/>
          <w:sz w:val="22"/>
          <w:szCs w:val="22"/>
        </w:rPr>
        <w:t>etc.</w:t>
      </w:r>
    </w:p>
    <w:p w:rsidR="007D0BDC" w:rsidP="007D0BDC" w:rsidRDefault="007D0BDC" w14:paraId="3DADA34C" w14:textId="77777777">
      <w:pPr>
        <w:pStyle w:val="Textbody"/>
        <w:ind w:left="360"/>
        <w:rPr>
          <w:rFonts w:asciiTheme="minorHAnsi" w:hAnsiTheme="minorHAnsi"/>
          <w:b/>
          <w:sz w:val="22"/>
          <w:szCs w:val="22"/>
        </w:rPr>
      </w:pPr>
    </w:p>
    <w:p w:rsidRPr="00B913FA" w:rsidR="007D0BDC" w:rsidP="007D0BDC" w:rsidRDefault="00250DD2" w14:paraId="22EA7B45" w14:textId="601A33CA">
      <w:pPr>
        <w:pStyle w:val="Textbody"/>
        <w:ind w:left="360"/>
        <w:rPr>
          <w:rFonts w:asciiTheme="minorHAnsi" w:hAnsiTheme="minorHAnsi"/>
          <w:sz w:val="22"/>
          <w:szCs w:val="22"/>
        </w:rPr>
      </w:pPr>
      <w:r w:rsidRPr="007D0BDC">
        <w:rPr>
          <w:rFonts w:asciiTheme="minorHAnsi" w:hAnsiTheme="minorHAnsi"/>
          <w:noProof/>
        </w:rPr>
        <mc:AlternateContent>
          <mc:Choice Requires="wps">
            <w:drawing>
              <wp:anchor distT="45720" distB="45720" distL="114300" distR="114300" simplePos="0" relativeHeight="251669504" behindDoc="0" locked="0" layoutInCell="1" allowOverlap="1" wp14:editId="49CF404E" wp14:anchorId="777D3BDF">
                <wp:simplePos x="0" y="0"/>
                <wp:positionH relativeFrom="margin">
                  <wp:posOffset>265430</wp:posOffset>
                </wp:positionH>
                <wp:positionV relativeFrom="paragraph">
                  <wp:posOffset>589280</wp:posOffset>
                </wp:positionV>
                <wp:extent cx="6229350" cy="104584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45845"/>
                        </a:xfrm>
                        <a:prstGeom prst="rect">
                          <a:avLst/>
                        </a:prstGeom>
                        <a:solidFill>
                          <a:srgbClr val="FFFFFF"/>
                        </a:solidFill>
                        <a:ln w="9525">
                          <a:solidFill>
                            <a:srgbClr val="000000"/>
                          </a:solidFill>
                          <a:miter lim="800000"/>
                          <a:headEnd/>
                          <a:tailEnd/>
                        </a:ln>
                      </wps:spPr>
                      <wps:txbx>
                        <w:txbxContent>
                          <w:p w:rsidRPr="00250DD2" w:rsidR="007D0BDC" w:rsidP="00250DD2" w:rsidRDefault="007D0BDC" w14:paraId="5E9A4F01" w14:textId="27A10E01">
                            <w:pPr>
                              <w:jc w:val="center"/>
                              <w:rPr>
                                <w:rFonts w:ascii="Arial Rounded MT Bold" w:hAnsi="Arial Rounded MT Bold"/>
                                <w:color w:val="FF0000"/>
                                <w:sz w:val="32"/>
                                <w:szCs w:val="32"/>
                              </w:rPr>
                            </w:pPr>
                            <w:r w:rsidRPr="00250DD2">
                              <w:rPr>
                                <w:rFonts w:ascii="Arial Rounded MT Bold" w:hAnsi="Arial Rounded MT Bold"/>
                                <w:color w:val="FF0000"/>
                                <w:sz w:val="32"/>
                                <w:szCs w:val="32"/>
                              </w:rPr>
                              <w:t>PROCEDURE OBLIGATOIRE EN CAS DE NAUFRAGE</w:t>
                            </w:r>
                          </w:p>
                          <w:p w:rsidRPr="00250DD2" w:rsidR="007D0BDC" w:rsidP="00250DD2" w:rsidRDefault="007D0BDC" w14:paraId="63F2BD52" w14:textId="77777777">
                            <w:pPr>
                              <w:pStyle w:val="Textbody"/>
                              <w:ind w:left="360"/>
                              <w:jc w:val="center"/>
                              <w:rPr>
                                <w:rFonts w:asciiTheme="minorHAnsi" w:hAnsiTheme="minorHAnsi"/>
                                <w:b/>
                                <w:bCs/>
                                <w:color w:val="FF0000"/>
                              </w:rPr>
                            </w:pPr>
                          </w:p>
                          <w:p w:rsidRPr="00250DD2" w:rsidR="007D0BDC" w:rsidP="00250DD2" w:rsidRDefault="007D0BDC" w14:paraId="4691AFCB" w14:textId="0C062CD6">
                            <w:pPr>
                              <w:pStyle w:val="Textbody"/>
                              <w:jc w:val="center"/>
                              <w:rPr>
                                <w:rFonts w:asciiTheme="minorHAnsi" w:hAnsiTheme="minorHAnsi"/>
                                <w:b/>
                                <w:bCs/>
                                <w:color w:val="FF0000"/>
                              </w:rPr>
                            </w:pPr>
                            <w:r w:rsidRPr="00250DD2">
                              <w:rPr>
                                <w:rFonts w:asciiTheme="minorHAnsi" w:hAnsiTheme="minorHAnsi"/>
                                <w:b/>
                                <w:bCs/>
                                <w:color w:val="FF0000"/>
                              </w:rPr>
                              <w:t>En plus des formalités indiquées, faites à la douane la déclaration de perte de votre bateau avec la copie de votre rapport de mer relatant les circonstances de l’évènement.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D3BDF">
                <v:stroke joinstyle="miter"/>
                <v:path gradientshapeok="t" o:connecttype="rect"/>
              </v:shapetype>
              <v:shape id="Zone de texte 2" style="position:absolute;left:0;text-align:left;margin-left:20.9pt;margin-top:46.4pt;width:490.5pt;height:82.3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">
                <v:textbox style="mso-fit-shape-to-text:t">
                  <w:txbxContent>
                    <w:p w:rsidRPr="00250DD2" w:rsidR="007D0BDC" w:rsidP="00250DD2" w:rsidRDefault="007D0BDC" w14:paraId="5E9A4F01" w14:textId="27A10E01">
                      <w:pPr>
                        <w:jc w:val="center"/>
                        <w:rPr>
                          <w:rFonts w:ascii="Arial Rounded MT Bold" w:hAnsi="Arial Rounded MT Bold"/>
                          <w:color w:val="FF0000"/>
                          <w:sz w:val="32"/>
                          <w:szCs w:val="32"/>
                        </w:rPr>
                      </w:pPr>
                      <w:r w:rsidRPr="00250DD2">
                        <w:rPr>
                          <w:rFonts w:ascii="Arial Rounded MT Bold" w:hAnsi="Arial Rounded MT Bold"/>
                          <w:color w:val="FF0000"/>
                          <w:sz w:val="32"/>
                          <w:szCs w:val="32"/>
                        </w:rPr>
                        <w:t>PROCEDURE OBLIGATOIRE EN CAS DE NAUFRAGE</w:t>
                      </w:r>
                    </w:p>
                    <w:p w:rsidRPr="00250DD2" w:rsidR="007D0BDC" w:rsidP="00250DD2" w:rsidRDefault="007D0BDC" w14:paraId="63F2BD52" w14:textId="77777777">
                      <w:pPr>
                        <w:pStyle w:val="Textbody"/>
                        <w:ind w:left="360"/>
                        <w:jc w:val="center"/>
                        <w:rPr>
                          <w:rFonts w:asciiTheme="minorHAnsi" w:hAnsiTheme="minorHAnsi"/>
                          <w:b/>
                          <w:bCs/>
                          <w:color w:val="FF0000"/>
                        </w:rPr>
                      </w:pPr>
                    </w:p>
                    <w:p w:rsidRPr="00250DD2" w:rsidR="007D0BDC" w:rsidP="00250DD2" w:rsidRDefault="007D0BDC" w14:paraId="4691AFCB" w14:textId="0C062CD6">
                      <w:pPr>
                        <w:pStyle w:val="Textbody"/>
                        <w:jc w:val="center"/>
                        <w:rPr>
                          <w:rFonts w:asciiTheme="minorHAnsi" w:hAnsiTheme="minorHAnsi"/>
                          <w:b/>
                          <w:bCs/>
                          <w:color w:val="FF0000"/>
                        </w:rPr>
                      </w:pPr>
                      <w:r w:rsidRPr="00250DD2">
                        <w:rPr>
                          <w:rFonts w:asciiTheme="minorHAnsi" w:hAnsiTheme="minorHAnsi"/>
                          <w:b/>
                          <w:bCs/>
                          <w:color w:val="FF0000"/>
                        </w:rPr>
                        <w:t>En plus des formalités indiquées, faites à la douane la déclaration de perte de votre bateau avec la copie de votre rapport de mer relatant les circonstances de l’évènement.</w:t>
                      </w:r>
                    </w:p>
                  </w:txbxContent>
                </v:textbox>
                <w10:wrap type="square" anchorx="margin"/>
              </v:shape>
            </w:pict>
          </mc:Fallback>
        </mc:AlternateContent>
      </w:r>
      <w:r w:rsidRPr="00B913FA" w:rsidR="007D0BDC">
        <w:rPr>
          <w:rFonts w:asciiTheme="minorHAnsi" w:hAnsiTheme="minorHAnsi"/>
          <w:b/>
          <w:sz w:val="22"/>
          <w:szCs w:val="22"/>
        </w:rPr>
        <w:t>Ajoute</w:t>
      </w:r>
      <w:r w:rsidR="00855256">
        <w:rPr>
          <w:rFonts w:asciiTheme="minorHAnsi" w:hAnsiTheme="minorHAnsi"/>
          <w:b/>
          <w:sz w:val="22"/>
          <w:szCs w:val="22"/>
        </w:rPr>
        <w:t>z</w:t>
      </w:r>
      <w:r w:rsidRPr="00B913FA" w:rsidR="007D0BDC">
        <w:rPr>
          <w:rFonts w:asciiTheme="minorHAnsi" w:hAnsiTheme="minorHAnsi"/>
          <w:b/>
          <w:sz w:val="22"/>
          <w:szCs w:val="22"/>
        </w:rPr>
        <w:t xml:space="preserve"> toujours</w:t>
      </w:r>
      <w:r w:rsidRPr="00B913FA" w:rsidR="007D0BDC">
        <w:rPr>
          <w:rFonts w:asciiTheme="minorHAnsi" w:hAnsiTheme="minorHAnsi"/>
          <w:sz w:val="22"/>
          <w:szCs w:val="22"/>
        </w:rPr>
        <w:t xml:space="preserve"> : </w:t>
      </w:r>
      <w:r w:rsidR="007D0BDC">
        <w:rPr>
          <w:rFonts w:asciiTheme="minorHAnsi" w:hAnsiTheme="minorHAnsi"/>
          <w:sz w:val="22"/>
          <w:szCs w:val="22"/>
        </w:rPr>
        <w:t>"</w:t>
      </w:r>
      <w:r w:rsidRPr="00B913FA" w:rsidR="007D0BDC">
        <w:rPr>
          <w:rFonts w:asciiTheme="minorHAnsi" w:hAnsiTheme="minorHAnsi"/>
          <w:sz w:val="22"/>
          <w:szCs w:val="22"/>
        </w:rPr>
        <w:t>je fais les plus expresses réserves sur les dégâts constatés et les avaries qui pourraient être découvertes par la suite</w:t>
      </w:r>
      <w:r w:rsidR="007D0BDC">
        <w:rPr>
          <w:rFonts w:asciiTheme="minorHAnsi" w:hAnsiTheme="minorHAnsi"/>
          <w:sz w:val="22"/>
          <w:szCs w:val="22"/>
        </w:rPr>
        <w:t>"</w:t>
      </w:r>
    </w:p>
    <w:p w:rsidR="00250DD2" w:rsidP="00250DD2" w:rsidRDefault="00250DD2" w14:paraId="77B30D53" w14:textId="303FCC94">
      <w:pPr>
        <w:pStyle w:val="Textbody"/>
        <w:ind w:left="360"/>
        <w:rPr>
          <w:rFonts w:asciiTheme="minorHAnsi" w:hAnsiTheme="minorHAnsi"/>
        </w:rPr>
      </w:pPr>
    </w:p>
    <w:p w:rsidRPr="00855256" w:rsidR="0010240D" w:rsidRDefault="00DC741F" w14:paraId="4BF97551" w14:textId="6C33A834">
      <w:pPr>
        <w:pStyle w:val="Titre1"/>
        <w:jc w:val="center"/>
        <w:rPr>
          <w:rFonts w:ascii="Arial Rounded MT Bold" w:hAnsi="Arial Rounded MT Bold"/>
          <w:b w:val="0"/>
          <w:bCs w:val="0"/>
          <w:sz w:val="32"/>
          <w:szCs w:val="32"/>
        </w:rPr>
      </w:pPr>
      <w:r w:rsidRPr="00855256">
        <w:rPr>
          <w:rFonts w:ascii="Arial Rounded MT Bold" w:hAnsi="Arial Rounded MT Bold"/>
          <w:b w:val="0"/>
          <w:bCs w:val="0"/>
          <w:sz w:val="32"/>
          <w:szCs w:val="32"/>
        </w:rPr>
        <w:t>3. Constitution de la partie invariable de conclusion</w:t>
      </w:r>
    </w:p>
    <w:p w:rsidR="00250DD2" w:rsidRDefault="00DC741F" w14:paraId="5132E2D6" w14:textId="77777777">
      <w:pPr>
        <w:pStyle w:val="Textbody"/>
        <w:rPr>
          <w:rFonts w:asciiTheme="minorHAnsi" w:hAnsiTheme="minorHAnsi"/>
          <w:color w:val="0000FF"/>
        </w:rPr>
      </w:pPr>
      <w:r w:rsidRPr="00772304">
        <w:rPr>
          <w:rFonts w:asciiTheme="minorHAnsi" w:hAnsiTheme="minorHAnsi"/>
          <w:color w:val="0000FF"/>
        </w:rPr>
        <w:t> </w:t>
      </w:r>
    </w:p>
    <w:p w:rsidRPr="00250DD2" w:rsidR="0010240D" w:rsidRDefault="00DC741F" w14:paraId="43EB9FEA" w14:textId="30A1FB4F">
      <w:pPr>
        <w:pStyle w:val="Textbody"/>
        <w:rPr>
          <w:rFonts w:asciiTheme="minorHAnsi" w:hAnsiTheme="minorHAnsi"/>
          <w:b/>
          <w:bCs/>
        </w:rPr>
      </w:pPr>
      <w:r w:rsidRPr="00250DD2">
        <w:rPr>
          <w:rFonts w:asciiTheme="minorHAnsi" w:hAnsiTheme="minorHAnsi"/>
          <w:b/>
          <w:bCs/>
        </w:rPr>
        <w:t>Dans tous les cas terminer par cette phrase :</w:t>
      </w:r>
    </w:p>
    <w:p w:rsidRPr="00772304" w:rsidR="0010240D" w:rsidP="00250DD2" w:rsidRDefault="00DC741F" w14:paraId="7F0DCE05" w14:textId="01ABA1AC">
      <w:pPr>
        <w:pStyle w:val="Textbody"/>
        <w:rPr>
          <w:rFonts w:asciiTheme="minorHAnsi" w:hAnsiTheme="minorHAnsi"/>
        </w:rPr>
      </w:pPr>
      <w:r w:rsidRPr="00772304">
        <w:rPr>
          <w:rFonts w:asciiTheme="minorHAnsi" w:hAnsiTheme="minorHAnsi"/>
          <w:i/>
        </w:rPr>
        <w:t>En foi de quoi, j’ai rédigé ce présent rapport sincère et véritable et me réserve le droit de l’amplifier si besoin est.</w:t>
      </w:r>
    </w:p>
    <w:p w:rsidRPr="00772304" w:rsidR="0010240D" w:rsidRDefault="00DC741F" w14:paraId="4FA5A30E" w14:textId="55B4519C">
      <w:pPr>
        <w:pStyle w:val="Textbody"/>
        <w:ind w:left="720" w:hanging="360"/>
        <w:rPr>
          <w:rFonts w:asciiTheme="minorHAnsi" w:hAnsiTheme="minorHAnsi"/>
        </w:rPr>
      </w:pPr>
      <w:r w:rsidRPr="00772304">
        <w:rPr>
          <w:rFonts w:asciiTheme="minorHAnsi" w:hAnsiTheme="minorHAnsi"/>
          <w:i/>
        </w:rPr>
        <w:t xml:space="preserve">Fait à  (………), </w:t>
      </w:r>
      <w:r w:rsidR="007D2C2A">
        <w:rPr>
          <w:rFonts w:asciiTheme="minorHAnsi" w:hAnsiTheme="minorHAnsi"/>
          <w:i/>
        </w:rPr>
        <w:t xml:space="preserve">      </w:t>
      </w:r>
      <w:r w:rsidRPr="00772304">
        <w:rPr>
          <w:rFonts w:asciiTheme="minorHAnsi" w:hAnsiTheme="minorHAnsi"/>
          <w:i/>
        </w:rPr>
        <w:t>le (…</w:t>
      </w:r>
      <w:r w:rsidR="007D2C2A">
        <w:rPr>
          <w:rFonts w:asciiTheme="minorHAnsi" w:hAnsiTheme="minorHAnsi"/>
          <w:i/>
        </w:rPr>
        <w:t>….</w:t>
      </w:r>
      <w:r w:rsidRPr="00772304">
        <w:rPr>
          <w:rFonts w:asciiTheme="minorHAnsi" w:hAnsiTheme="minorHAnsi"/>
          <w:i/>
        </w:rPr>
        <w:t>.)</w:t>
      </w:r>
      <w:r w:rsidR="007D2C2A">
        <w:rPr>
          <w:rFonts w:asciiTheme="minorHAnsi" w:hAnsiTheme="minorHAnsi"/>
          <w:i/>
        </w:rPr>
        <w:t xml:space="preserve">     </w:t>
      </w:r>
      <w:r w:rsidRPr="00772304">
        <w:rPr>
          <w:rFonts w:asciiTheme="minorHAnsi" w:hAnsiTheme="minorHAnsi"/>
          <w:i/>
        </w:rPr>
        <w:t xml:space="preserve"> Signature.</w:t>
      </w:r>
    </w:p>
    <w:p w:rsidRPr="00772304" w:rsidR="0010240D" w:rsidRDefault="00DC741F" w14:paraId="1932E0A6" w14:textId="77777777">
      <w:pPr>
        <w:pStyle w:val="Textbody"/>
        <w:rPr>
          <w:rFonts w:asciiTheme="minorHAnsi" w:hAnsiTheme="minorHAnsi"/>
        </w:rPr>
      </w:pPr>
      <w:r w:rsidRPr="00772304">
        <w:rPr>
          <w:rFonts w:asciiTheme="minorHAnsi" w:hAnsiTheme="minorHAnsi"/>
        </w:rPr>
        <w:t>La conclusion également invariable insiste sur le fait que votre rapport est digne de foi et correspond bien avec le journal de bord, la carte et la déclaration des témoins.</w:t>
      </w:r>
    </w:p>
    <w:p w:rsidRPr="00772304" w:rsidR="0010240D" w:rsidRDefault="00DC741F" w14:paraId="4FE0FEDF" w14:textId="77777777">
      <w:pPr>
        <w:pStyle w:val="Textbody"/>
        <w:rPr>
          <w:rFonts w:asciiTheme="minorHAnsi" w:hAnsiTheme="minorHAnsi"/>
        </w:rPr>
      </w:pPr>
      <w:r w:rsidRPr="00772304">
        <w:rPr>
          <w:rFonts w:asciiTheme="minorHAnsi" w:hAnsiTheme="minorHAnsi"/>
        </w:rPr>
        <w:t>Vous avez toujours le droit de rajouter des détails sur une annexe ou une ampliation de votre rapport si le besoin de l’enquête le faisait sentir.</w:t>
      </w:r>
    </w:p>
    <w:sectPr w:rsidRPr="00772304" w:rsidR="0010240D" w:rsidSect="00855256">
      <w:footerReference w:type="default" r:id="rId9"/>
      <w:pgSz w:w="11906" w:h="16838"/>
      <w:pgMar w:top="720" w:right="720" w:bottom="720" w:left="72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708A8" w14:textId="77777777" w:rsidR="00484514" w:rsidRDefault="00484514">
      <w:r>
        <w:separator/>
      </w:r>
    </w:p>
  </w:endnote>
  <w:endnote w:type="continuationSeparator" w:id="0">
    <w:p w14:paraId="1B6645D4" w14:textId="77777777" w:rsidR="00484514" w:rsidRDefault="0048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964947539"/>
      <w:docPartObj>
        <w:docPartGallery w:val="Page Numbers (Bottom of Page)"/>
        <w:docPartUnique/>
      </w:docPartObj>
    </w:sdtPr>
    <w:sdtEndPr/>
    <w:sdtContent>
      <w:p w14:paraId="2A45D8C4" w14:textId="70B7B233" w:rsidR="00B068C7" w:rsidRPr="00855256" w:rsidRDefault="00855256">
        <w:pPr>
          <w:pStyle w:val="Pieddepage"/>
          <w:jc w:val="right"/>
          <w:rPr>
            <w:rFonts w:asciiTheme="minorHAnsi" w:hAnsiTheme="minorHAnsi"/>
            <w:sz w:val="20"/>
            <w:szCs w:val="20"/>
          </w:rPr>
        </w:pPr>
        <w:r w:rsidRPr="00855256">
          <w:rPr>
            <w:rFonts w:asciiTheme="minorHAnsi" w:hAnsiTheme="minorHAnsi"/>
            <w:sz w:val="20"/>
            <w:szCs w:val="20"/>
          </w:rPr>
          <w:t xml:space="preserve">Rapport de mer </w:t>
        </w:r>
        <w:r>
          <w:rPr>
            <w:rFonts w:asciiTheme="minorHAnsi" w:hAnsiTheme="minorHAnsi"/>
            <w:sz w:val="20"/>
            <w:szCs w:val="20"/>
          </w:rPr>
          <w:t>–</w:t>
        </w:r>
        <w:r w:rsidRPr="00855256">
          <w:rPr>
            <w:rFonts w:asciiTheme="minorHAnsi" w:hAnsiTheme="minorHAnsi"/>
            <w:sz w:val="20"/>
            <w:szCs w:val="20"/>
          </w:rPr>
          <w:t xml:space="preserve"> </w:t>
        </w:r>
        <w:r>
          <w:rPr>
            <w:rFonts w:asciiTheme="minorHAnsi" w:hAnsiTheme="minorHAnsi"/>
            <w:sz w:val="20"/>
            <w:szCs w:val="20"/>
          </w:rPr>
          <w:t xml:space="preserve">page </w:t>
        </w:r>
        <w:r w:rsidR="00B068C7" w:rsidRPr="00855256">
          <w:rPr>
            <w:rFonts w:asciiTheme="minorHAnsi" w:hAnsiTheme="minorHAnsi"/>
            <w:sz w:val="20"/>
            <w:szCs w:val="20"/>
          </w:rPr>
          <w:fldChar w:fldCharType="begin"/>
        </w:r>
        <w:r w:rsidR="00B068C7" w:rsidRPr="00855256">
          <w:rPr>
            <w:rFonts w:asciiTheme="minorHAnsi" w:hAnsiTheme="minorHAnsi"/>
            <w:sz w:val="20"/>
            <w:szCs w:val="20"/>
          </w:rPr>
          <w:instrText>PAGE   \* MERGEFORMAT</w:instrText>
        </w:r>
        <w:r w:rsidR="00B068C7" w:rsidRPr="00855256">
          <w:rPr>
            <w:rFonts w:asciiTheme="minorHAnsi" w:hAnsiTheme="minorHAnsi"/>
            <w:sz w:val="20"/>
            <w:szCs w:val="20"/>
          </w:rPr>
          <w:fldChar w:fldCharType="separate"/>
        </w:r>
        <w:r w:rsidR="00B068C7" w:rsidRPr="00855256">
          <w:rPr>
            <w:rFonts w:asciiTheme="minorHAnsi" w:hAnsiTheme="minorHAnsi"/>
            <w:sz w:val="20"/>
            <w:szCs w:val="20"/>
          </w:rPr>
          <w:t>2</w:t>
        </w:r>
        <w:r w:rsidR="00B068C7" w:rsidRPr="00855256">
          <w:rPr>
            <w:rFonts w:asciiTheme="minorHAnsi" w:hAnsiTheme="minorHAnsi"/>
            <w:sz w:val="20"/>
            <w:szCs w:val="20"/>
          </w:rPr>
          <w:fldChar w:fldCharType="end"/>
        </w:r>
      </w:p>
    </w:sdtContent>
  </w:sdt>
  <w:p w14:paraId="547BC6FB" w14:textId="269481D7" w:rsidR="00F04027" w:rsidRPr="00F04027" w:rsidRDefault="00F04027" w:rsidP="005A2CD2">
    <w:pPr>
      <w:pStyle w:val="Pieddepage"/>
      <w:tabs>
        <w:tab w:val="clear" w:pos="4536"/>
        <w:tab w:val="clear" w:pos="9072"/>
        <w:tab w:val="right" w:pos="9923"/>
      </w:tabs>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D589A" w14:textId="77777777" w:rsidR="00484514" w:rsidRDefault="00484514">
      <w:r>
        <w:rPr>
          <w:color w:val="000000"/>
        </w:rPr>
        <w:separator/>
      </w:r>
    </w:p>
  </w:footnote>
  <w:footnote w:type="continuationSeparator" w:id="0">
    <w:p w14:paraId="7E5E324C" w14:textId="77777777" w:rsidR="00484514" w:rsidRDefault="00484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1540D"/>
    <w:multiLevelType w:val="hybridMultilevel"/>
    <w:tmpl w:val="652CB702"/>
    <w:lvl w:ilvl="0" w:tplc="02BE87D8">
      <w:numFmt w:val="bullet"/>
      <w:lvlText w:val="-"/>
      <w:lvlJc w:val="left"/>
      <w:pPr>
        <w:ind w:left="1080" w:hanging="360"/>
      </w:pPr>
      <w:rPr>
        <w:rFonts w:ascii="Calibri" w:eastAsia="SimSun" w:hAnsi="Calibri" w:cs="Mang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142687A"/>
    <w:multiLevelType w:val="hybridMultilevel"/>
    <w:tmpl w:val="ADDA0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F2E6B"/>
    <w:multiLevelType w:val="hybridMultilevel"/>
    <w:tmpl w:val="310E5B94"/>
    <w:lvl w:ilvl="0" w:tplc="02BE87D8">
      <w:numFmt w:val="bullet"/>
      <w:lvlText w:val="-"/>
      <w:lvlJc w:val="left"/>
      <w:pPr>
        <w:ind w:left="720" w:hanging="360"/>
      </w:pPr>
      <w:rPr>
        <w:rFonts w:ascii="Calibri" w:eastAsia="SimSun" w:hAnsi="Calibri"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0D"/>
    <w:rsid w:val="0010240D"/>
    <w:rsid w:val="00250DD2"/>
    <w:rsid w:val="002B645F"/>
    <w:rsid w:val="00314E3B"/>
    <w:rsid w:val="00473EB4"/>
    <w:rsid w:val="00484514"/>
    <w:rsid w:val="005A2CD2"/>
    <w:rsid w:val="00706829"/>
    <w:rsid w:val="00772304"/>
    <w:rsid w:val="007D0BDC"/>
    <w:rsid w:val="007D2C2A"/>
    <w:rsid w:val="00855256"/>
    <w:rsid w:val="008557E8"/>
    <w:rsid w:val="009C2CF1"/>
    <w:rsid w:val="00B068C7"/>
    <w:rsid w:val="00B5495D"/>
    <w:rsid w:val="00B913FA"/>
    <w:rsid w:val="00DC741F"/>
    <w:rsid w:val="00E407AB"/>
    <w:rsid w:val="00E65519"/>
    <w:rsid w:val="00F04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B942"/>
  <w15:docId w15:val="{7117A1AF-40F7-484E-8B67-7E59CD9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outlineLvl w:val="0"/>
    </w:pPr>
    <w:rPr>
      <w:rFonts w:ascii="Times New Roman" w:eastAsia="SimSun" w:hAnsi="Times New Roman"/>
      <w:b/>
      <w:bCs/>
      <w:sz w:val="48"/>
      <w:szCs w:val="48"/>
    </w:rPr>
  </w:style>
  <w:style w:type="paragraph" w:styleId="Titre2">
    <w:name w:val="heading 2"/>
    <w:basedOn w:val="Heading"/>
    <w:next w:val="Textbody"/>
    <w:uiPriority w:val="9"/>
    <w:unhideWhenUsed/>
    <w:qFormat/>
    <w:pPr>
      <w:outlineLvl w:val="1"/>
    </w:pPr>
    <w:rPr>
      <w:rFonts w:ascii="Times New Roman" w:eastAsia="SimSun" w:hAnsi="Times New Roman"/>
      <w:b/>
      <w:bCs/>
      <w:sz w:val="36"/>
      <w:szCs w:val="36"/>
    </w:rPr>
  </w:style>
  <w:style w:type="paragraph" w:styleId="Titre3">
    <w:name w:val="heading 3"/>
    <w:basedOn w:val="Heading"/>
    <w:next w:val="Textbody"/>
    <w:uiPriority w:val="9"/>
    <w:unhideWhenUsed/>
    <w:qFormat/>
    <w:pPr>
      <w:outlineLvl w:val="2"/>
    </w:pPr>
    <w:rPr>
      <w:rFonts w:ascii="Times New Roman" w:eastAsia="SimSu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paragraph" w:styleId="En-tte">
    <w:name w:val="header"/>
    <w:basedOn w:val="Normal"/>
    <w:link w:val="En-tteCar"/>
    <w:uiPriority w:val="99"/>
    <w:unhideWhenUsed/>
    <w:rsid w:val="00F04027"/>
    <w:pPr>
      <w:tabs>
        <w:tab w:val="center" w:pos="4536"/>
        <w:tab w:val="right" w:pos="9072"/>
      </w:tabs>
    </w:pPr>
    <w:rPr>
      <w:szCs w:val="21"/>
    </w:rPr>
  </w:style>
  <w:style w:type="character" w:customStyle="1" w:styleId="En-tteCar">
    <w:name w:val="En-tête Car"/>
    <w:basedOn w:val="Policepardfaut"/>
    <w:link w:val="En-tte"/>
    <w:uiPriority w:val="99"/>
    <w:rsid w:val="00F04027"/>
    <w:rPr>
      <w:szCs w:val="21"/>
    </w:rPr>
  </w:style>
  <w:style w:type="paragraph" w:styleId="Pieddepage">
    <w:name w:val="footer"/>
    <w:basedOn w:val="Normal"/>
    <w:link w:val="PieddepageCar"/>
    <w:uiPriority w:val="99"/>
    <w:unhideWhenUsed/>
    <w:rsid w:val="00F04027"/>
    <w:pPr>
      <w:tabs>
        <w:tab w:val="center" w:pos="4536"/>
        <w:tab w:val="right" w:pos="9072"/>
      </w:tabs>
    </w:pPr>
    <w:rPr>
      <w:szCs w:val="21"/>
    </w:rPr>
  </w:style>
  <w:style w:type="character" w:customStyle="1" w:styleId="PieddepageCar">
    <w:name w:val="Pied de page Car"/>
    <w:basedOn w:val="Policepardfaut"/>
    <w:link w:val="Pieddepage"/>
    <w:uiPriority w:val="99"/>
    <w:rsid w:val="00F04027"/>
    <w:rPr>
      <w:szCs w:val="21"/>
    </w:rPr>
  </w:style>
  <w:style w:type="character" w:styleId="Numrodepage">
    <w:name w:val="page number"/>
    <w:basedOn w:val="Policepardfaut"/>
    <w:uiPriority w:val="99"/>
    <w:unhideWhenUsed/>
    <w:rsid w:val="0085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97FF-32B6-4CCB-B258-A52B0F82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1365</Words>
  <Characters>7509</Characters>
  <Application>Microsoft Office Word</Application>
  <DocSecurity>0</DocSecurity>
  <Lines>62</Lines>
  <Paragraphs>17</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1. Constitution de la partie invariable d’introduction</vt:lpstr>
      <vt:lpstr>2. Constitution des parties variables</vt:lpstr>
      <vt:lpstr>/L’échouement</vt:lpstr>
      <vt:lpstr>/Le heurt contre un quai</vt:lpstr>
      <vt:lpstr>/L'abordage</vt:lpstr>
      <vt:lpstr>3. Constitution de la partie invariable de conclusion</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BEINEIX</dc:creator>
  <cp:lastModifiedBy>Odile BEINEIX</cp:lastModifiedBy>
  <cp:revision>10</cp:revision>
  <cp:lastPrinted>2020-02-19T21:46:00Z</cp:lastPrinted>
  <dcterms:created xsi:type="dcterms:W3CDTF">2020-02-19T20:14:00Z</dcterms:created>
  <dcterms:modified xsi:type="dcterms:W3CDTF">2020-02-20T10:48:00Z</dcterms:modified>
</cp:coreProperties>
</file>